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4808" w14:textId="77777777" w:rsidR="00E512BA" w:rsidRPr="00E512BA" w:rsidRDefault="00E512BA" w:rsidP="00E512BA">
      <w:pPr>
        <w:pStyle w:val="ListParagraph"/>
        <w:widowControl w:val="0"/>
        <w:numPr>
          <w:ilvl w:val="0"/>
          <w:numId w:val="30"/>
        </w:numPr>
        <w:tabs>
          <w:tab w:val="left" w:pos="461"/>
        </w:tabs>
        <w:autoSpaceDE w:val="0"/>
        <w:autoSpaceDN w:val="0"/>
        <w:spacing w:after="0" w:line="240" w:lineRule="auto"/>
        <w:ind w:left="361" w:hanging="361"/>
        <w:contextualSpacing w:val="0"/>
        <w:rPr>
          <w:sz w:val="24"/>
        </w:rPr>
      </w:pPr>
      <w:r w:rsidRPr="00E512BA">
        <w:rPr>
          <w:sz w:val="24"/>
        </w:rPr>
        <w:t>What is STOP Violence Against Women Grant?</w:t>
      </w:r>
    </w:p>
    <w:p w14:paraId="3A36405E" w14:textId="77777777" w:rsidR="00E512BA" w:rsidRDefault="00E512BA" w:rsidP="004A0234">
      <w:pPr>
        <w:pStyle w:val="Default"/>
        <w:rPr>
          <w:rFonts w:asciiTheme="minorHAnsi" w:hAnsiTheme="minorHAnsi" w:cstheme="minorBidi"/>
          <w:color w:val="auto"/>
          <w:szCs w:val="22"/>
        </w:rPr>
      </w:pPr>
    </w:p>
    <w:p w14:paraId="6527577B" w14:textId="77777777" w:rsidR="00E512BA" w:rsidRDefault="001847EE" w:rsidP="004A0234">
      <w:pPr>
        <w:pStyle w:val="Default"/>
        <w:rPr>
          <w:sz w:val="23"/>
          <w:szCs w:val="23"/>
        </w:rPr>
      </w:pPr>
      <w:r w:rsidRPr="00E512BA">
        <w:rPr>
          <w:rFonts w:asciiTheme="minorHAnsi" w:hAnsiTheme="minorHAnsi" w:cstheme="minorBidi"/>
          <w:color w:val="auto"/>
          <w:szCs w:val="22"/>
        </w:rPr>
        <w:t>STOP stands for Services* Training* Officers*</w:t>
      </w:r>
      <w:r>
        <w:rPr>
          <w:sz w:val="23"/>
          <w:szCs w:val="23"/>
        </w:rPr>
        <w:t xml:space="preserve"> </w:t>
      </w:r>
      <w:r w:rsidRPr="00E512BA">
        <w:rPr>
          <w:rFonts w:asciiTheme="minorHAnsi" w:hAnsiTheme="minorHAnsi" w:cstheme="minorBidi"/>
          <w:color w:val="auto"/>
          <w:szCs w:val="22"/>
        </w:rPr>
        <w:t>Prosecutors</w:t>
      </w:r>
    </w:p>
    <w:p w14:paraId="256465C5" w14:textId="22CD6358" w:rsidR="00E512BA" w:rsidRPr="00E512BA" w:rsidRDefault="001847EE" w:rsidP="00E512BA">
      <w:pPr>
        <w:pStyle w:val="Default"/>
        <w:numPr>
          <w:ilvl w:val="0"/>
          <w:numId w:val="32"/>
        </w:numPr>
        <w:spacing w:after="120"/>
        <w:rPr>
          <w:sz w:val="23"/>
          <w:szCs w:val="23"/>
        </w:rPr>
      </w:pPr>
      <w:r>
        <w:rPr>
          <w:sz w:val="23"/>
          <w:szCs w:val="23"/>
        </w:rPr>
        <w:t>Formula Grant Program</w:t>
      </w:r>
      <w:r w:rsidR="00E512BA">
        <w:rPr>
          <w:sz w:val="23"/>
          <w:szCs w:val="23"/>
        </w:rPr>
        <w:t xml:space="preserve"> with a </w:t>
      </w:r>
      <w:proofErr w:type="gramStart"/>
      <w:r w:rsidR="004A0234">
        <w:rPr>
          <w:sz w:val="23"/>
          <w:szCs w:val="23"/>
        </w:rPr>
        <w:t>4 year</w:t>
      </w:r>
      <w:proofErr w:type="gramEnd"/>
      <w:r w:rsidR="004A0234">
        <w:rPr>
          <w:sz w:val="23"/>
          <w:szCs w:val="23"/>
        </w:rPr>
        <w:t xml:space="preserve"> funding cycle so new projects are only funded every 4 years.  Projects receiving new funding can apply for a continuation in years 2-4. </w:t>
      </w:r>
      <w:r>
        <w:rPr>
          <w:sz w:val="23"/>
          <w:szCs w:val="23"/>
        </w:rPr>
        <w:t xml:space="preserve"> </w:t>
      </w:r>
    </w:p>
    <w:p w14:paraId="5164B549" w14:textId="190353DC" w:rsidR="004A0234" w:rsidRDefault="004A0234" w:rsidP="00E512BA">
      <w:pPr>
        <w:pStyle w:val="Default"/>
        <w:numPr>
          <w:ilvl w:val="0"/>
          <w:numId w:val="32"/>
        </w:numPr>
        <w:spacing w:after="120"/>
        <w:rPr>
          <w:sz w:val="23"/>
          <w:szCs w:val="23"/>
        </w:rPr>
      </w:pPr>
      <w:r>
        <w:rPr>
          <w:sz w:val="23"/>
          <w:szCs w:val="23"/>
        </w:rPr>
        <w:t>The Idaho Grant Review Council scores applications and votes on projects to be funded.</w:t>
      </w:r>
    </w:p>
    <w:p w14:paraId="46D0960F" w14:textId="77777777" w:rsidR="00E512BA" w:rsidRPr="00E512BA" w:rsidRDefault="001847EE" w:rsidP="00E512BA">
      <w:pPr>
        <w:pStyle w:val="ListParagraph"/>
        <w:numPr>
          <w:ilvl w:val="0"/>
          <w:numId w:val="32"/>
        </w:numPr>
        <w:spacing w:after="120"/>
        <w:rPr>
          <w:sz w:val="23"/>
          <w:szCs w:val="23"/>
        </w:rPr>
      </w:pPr>
      <w:r w:rsidRPr="00E512BA">
        <w:rPr>
          <w:sz w:val="23"/>
          <w:szCs w:val="23"/>
        </w:rPr>
        <w:t xml:space="preserve">STOP funds support communities in their efforts to develop and strengthen effective criminal justice strategies to combat violent crimes against women and to develop responses to </w:t>
      </w:r>
      <w:r w:rsidRPr="00E512BA">
        <w:rPr>
          <w:b/>
          <w:bCs/>
          <w:sz w:val="23"/>
          <w:szCs w:val="23"/>
        </w:rPr>
        <w:t xml:space="preserve">domestic violence, dating violence, sexual assault, and stalking.  </w:t>
      </w:r>
    </w:p>
    <w:p w14:paraId="255145FE" w14:textId="2BAFB9CB" w:rsidR="00E512BA" w:rsidRPr="00E512BA" w:rsidRDefault="001847EE" w:rsidP="00E512BA">
      <w:pPr>
        <w:pStyle w:val="ListParagraph"/>
        <w:numPr>
          <w:ilvl w:val="0"/>
          <w:numId w:val="32"/>
        </w:numPr>
        <w:spacing w:after="120"/>
        <w:rPr>
          <w:rFonts w:ascii="Calibri" w:hAnsi="Calibri" w:cs="Calibri"/>
          <w:color w:val="000000"/>
          <w:sz w:val="23"/>
          <w:szCs w:val="23"/>
        </w:rPr>
      </w:pPr>
      <w:r w:rsidRPr="00E512BA">
        <w:rPr>
          <w:rFonts w:ascii="Calibri" w:hAnsi="Calibri" w:cs="Calibri"/>
          <w:color w:val="000000"/>
          <w:sz w:val="23"/>
          <w:szCs w:val="23"/>
        </w:rPr>
        <w:t>The amount available to subaward is about 1.1 million (average subaward is $69,000)</w:t>
      </w:r>
      <w:r w:rsidR="004A0234" w:rsidRPr="00E512BA">
        <w:rPr>
          <w:rFonts w:ascii="Calibri" w:hAnsi="Calibri" w:cs="Calibri"/>
          <w:color w:val="000000"/>
          <w:sz w:val="23"/>
          <w:szCs w:val="23"/>
        </w:rPr>
        <w:t xml:space="preserve">.  </w:t>
      </w:r>
    </w:p>
    <w:p w14:paraId="7ADEE718" w14:textId="0B32E1A3" w:rsidR="00E512BA" w:rsidRPr="00E512BA" w:rsidRDefault="001847EE" w:rsidP="00E512BA">
      <w:pPr>
        <w:pStyle w:val="ListParagraph"/>
        <w:numPr>
          <w:ilvl w:val="0"/>
          <w:numId w:val="32"/>
        </w:numPr>
        <w:spacing w:after="120"/>
        <w:rPr>
          <w:b/>
          <w:bCs/>
          <w:sz w:val="23"/>
          <w:szCs w:val="23"/>
        </w:rPr>
      </w:pPr>
      <w:r w:rsidRPr="00E512BA">
        <w:rPr>
          <w:b/>
          <w:bCs/>
          <w:sz w:val="23"/>
          <w:szCs w:val="23"/>
        </w:rPr>
        <w:t xml:space="preserve">Programs have to be targeted toward victims </w:t>
      </w:r>
      <w:proofErr w:type="gramStart"/>
      <w:r w:rsidRPr="00E512BA">
        <w:rPr>
          <w:b/>
          <w:bCs/>
          <w:sz w:val="23"/>
          <w:szCs w:val="23"/>
        </w:rPr>
        <w:t>age</w:t>
      </w:r>
      <w:proofErr w:type="gramEnd"/>
      <w:r w:rsidRPr="00E512BA">
        <w:rPr>
          <w:b/>
          <w:bCs/>
          <w:sz w:val="23"/>
          <w:szCs w:val="23"/>
        </w:rPr>
        <w:t xml:space="preserve"> 11 and older.</w:t>
      </w:r>
    </w:p>
    <w:p w14:paraId="2895E03D" w14:textId="041AA6F5" w:rsidR="001847EE" w:rsidRPr="00E512BA" w:rsidRDefault="001847EE" w:rsidP="00E512BA">
      <w:pPr>
        <w:pStyle w:val="ListParagraph"/>
        <w:numPr>
          <w:ilvl w:val="0"/>
          <w:numId w:val="32"/>
        </w:numPr>
        <w:spacing w:after="120"/>
        <w:rPr>
          <w:sz w:val="23"/>
          <w:szCs w:val="23"/>
        </w:rPr>
      </w:pPr>
      <w:r w:rsidRPr="00E512BA">
        <w:rPr>
          <w:b/>
          <w:bCs/>
          <w:sz w:val="23"/>
          <w:szCs w:val="23"/>
        </w:rPr>
        <w:t>Prevention</w:t>
      </w:r>
      <w:r w:rsidR="00DA534D" w:rsidRPr="00E512BA">
        <w:rPr>
          <w:b/>
          <w:bCs/>
          <w:sz w:val="23"/>
          <w:szCs w:val="23"/>
        </w:rPr>
        <w:t>/education</w:t>
      </w:r>
      <w:r w:rsidRPr="00E512BA">
        <w:rPr>
          <w:b/>
          <w:bCs/>
          <w:sz w:val="23"/>
          <w:szCs w:val="23"/>
        </w:rPr>
        <w:t xml:space="preserve"> </w:t>
      </w:r>
      <w:r w:rsidRPr="00E512BA">
        <w:rPr>
          <w:sz w:val="23"/>
          <w:szCs w:val="23"/>
        </w:rPr>
        <w:t xml:space="preserve">is limited to 5% ($56,000) – limit subgrantees to using 5% of their award towards prevention </w:t>
      </w:r>
      <w:r w:rsidR="00D8630B" w:rsidRPr="00E512BA">
        <w:rPr>
          <w:sz w:val="23"/>
          <w:szCs w:val="23"/>
        </w:rPr>
        <w:t>(outreach is allowable).</w:t>
      </w:r>
      <w:r w:rsidR="00792833" w:rsidRPr="00E512BA">
        <w:rPr>
          <w:sz w:val="23"/>
          <w:szCs w:val="23"/>
        </w:rPr>
        <w:t xml:space="preserve">  </w:t>
      </w:r>
    </w:p>
    <w:p w14:paraId="0D83B2A3" w14:textId="57583EA1" w:rsidR="00792833" w:rsidRPr="00E512BA" w:rsidRDefault="00792833" w:rsidP="00E512BA">
      <w:pPr>
        <w:pStyle w:val="ListParagraph"/>
        <w:numPr>
          <w:ilvl w:val="1"/>
          <w:numId w:val="32"/>
        </w:numPr>
        <w:spacing w:after="120"/>
        <w:rPr>
          <w:b/>
          <w:bCs/>
          <w:sz w:val="23"/>
          <w:szCs w:val="23"/>
        </w:rPr>
      </w:pPr>
      <w:r w:rsidRPr="00E512BA">
        <w:rPr>
          <w:b/>
          <w:bCs/>
          <w:sz w:val="23"/>
          <w:szCs w:val="23"/>
        </w:rPr>
        <w:t xml:space="preserve">NEW – </w:t>
      </w:r>
      <w:r w:rsidRPr="00E512BA">
        <w:rPr>
          <w:sz w:val="23"/>
          <w:szCs w:val="23"/>
        </w:rPr>
        <w:t xml:space="preserve">we will be requiring subgrantees who want to do sexual assault prevention to coordinate with the </w:t>
      </w:r>
      <w:r w:rsidRPr="00792833">
        <w:rPr>
          <w:rStyle w:val="hgkelc"/>
        </w:rPr>
        <w:t>Idaho Sexual Violence Prevention (SVP) Program to ensure efforts are not duplicated, best practices are used and help in getting resources and support that might be available.</w:t>
      </w:r>
      <w:r w:rsidRPr="00E512BA">
        <w:rPr>
          <w:rStyle w:val="hgkelc"/>
          <w:b/>
          <w:bCs/>
        </w:rPr>
        <w:t xml:space="preserve">  </w:t>
      </w:r>
    </w:p>
    <w:p w14:paraId="56801C3D" w14:textId="773DAA35" w:rsidR="001847EE" w:rsidRPr="00DD5E82" w:rsidRDefault="001847EE" w:rsidP="00E512BA">
      <w:pPr>
        <w:pStyle w:val="ListParagraph"/>
        <w:numPr>
          <w:ilvl w:val="0"/>
          <w:numId w:val="33"/>
        </w:numPr>
        <w:spacing w:after="120"/>
        <w:rPr>
          <w:b/>
          <w:bCs/>
          <w:sz w:val="23"/>
          <w:szCs w:val="23"/>
        </w:rPr>
      </w:pPr>
      <w:r w:rsidRPr="00E512BA">
        <w:rPr>
          <w:b/>
          <w:bCs/>
          <w:sz w:val="23"/>
          <w:szCs w:val="23"/>
        </w:rPr>
        <w:t>Assessing the effectiveness of STOP funded activities is limited to 3% - limit subgrantees to using</w:t>
      </w:r>
      <w:r>
        <w:t xml:space="preserve"> 3% of their award towards assessment activities.</w:t>
      </w:r>
      <w:r w:rsidR="00792833">
        <w:t xml:space="preserve"> </w:t>
      </w:r>
    </w:p>
    <w:p w14:paraId="13B7BB67" w14:textId="77777777" w:rsidR="00DD5E82" w:rsidRPr="00DD5E82" w:rsidRDefault="00DD5E82" w:rsidP="00DD5E82">
      <w:pPr>
        <w:pStyle w:val="ListParagraph"/>
        <w:spacing w:after="120"/>
        <w:ind w:left="360"/>
        <w:rPr>
          <w:b/>
          <w:bCs/>
          <w:sz w:val="23"/>
          <w:szCs w:val="23"/>
        </w:rPr>
      </w:pPr>
    </w:p>
    <w:p w14:paraId="10996F80" w14:textId="77777777" w:rsidR="00DD5E82" w:rsidRDefault="00DD5E82" w:rsidP="00DD5E82">
      <w:pPr>
        <w:pStyle w:val="ListParagraph"/>
        <w:widowControl w:val="0"/>
        <w:numPr>
          <w:ilvl w:val="0"/>
          <w:numId w:val="30"/>
        </w:numPr>
        <w:tabs>
          <w:tab w:val="left" w:pos="461"/>
        </w:tabs>
        <w:autoSpaceDE w:val="0"/>
        <w:autoSpaceDN w:val="0"/>
        <w:spacing w:after="0" w:line="240" w:lineRule="auto"/>
        <w:ind w:left="361" w:hanging="361"/>
        <w:contextualSpacing w:val="0"/>
        <w:rPr>
          <w:sz w:val="24"/>
        </w:rPr>
      </w:pPr>
      <w:r>
        <w:rPr>
          <w:sz w:val="24"/>
        </w:rPr>
        <w:t>Funding</w:t>
      </w:r>
      <w:r w:rsidRPr="00DD5E82">
        <w:rPr>
          <w:sz w:val="24"/>
        </w:rPr>
        <w:t xml:space="preserve"> </w:t>
      </w:r>
      <w:r>
        <w:rPr>
          <w:sz w:val="24"/>
        </w:rPr>
        <w:t>Allocations</w:t>
      </w:r>
    </w:p>
    <w:p w14:paraId="55642A5E" w14:textId="3CDF682D" w:rsidR="001847EE" w:rsidRDefault="001847EE" w:rsidP="001847EE">
      <w:pPr>
        <w:rPr>
          <w:sz w:val="23"/>
          <w:szCs w:val="23"/>
        </w:rPr>
      </w:pPr>
      <w:r w:rsidRPr="001847EE">
        <w:rPr>
          <w:b/>
          <w:bCs/>
          <w:sz w:val="23"/>
          <w:szCs w:val="23"/>
        </w:rPr>
        <w:t xml:space="preserve">20% </w:t>
      </w:r>
      <w:r w:rsidR="005517D2">
        <w:rPr>
          <w:b/>
          <w:bCs/>
          <w:sz w:val="23"/>
          <w:szCs w:val="23"/>
        </w:rPr>
        <w:t xml:space="preserve">($250,800) </w:t>
      </w:r>
      <w:r w:rsidRPr="001847EE">
        <w:rPr>
          <w:b/>
          <w:bCs/>
          <w:sz w:val="23"/>
          <w:szCs w:val="23"/>
        </w:rPr>
        <w:t>of a State’s STOP allocation be set-aside</w:t>
      </w:r>
      <w:r>
        <w:rPr>
          <w:sz w:val="23"/>
          <w:szCs w:val="23"/>
        </w:rPr>
        <w:t xml:space="preserve"> for subgrant projects meaningfully addressing sexual assault across two (2) or more allocation categories (victim services, courts, law enforcement, and prosecution). Sexual assault includes stranger rape, acquaintance rape, alcohol or drug-facilitated rape, and rape within the context of an intimate partner relationship. Examples of programs are Sexual Assault Nurse Examiners (SANEs), Sexual Assault Forensic Examiners (SAFEs), Sexual Assault Response Teams (SARTs), or training.</w:t>
      </w:r>
    </w:p>
    <w:p w14:paraId="4C1A59A3" w14:textId="0F1D5628" w:rsidR="004A0234" w:rsidRDefault="004A0234" w:rsidP="004A0234">
      <w:pPr>
        <w:pStyle w:val="Default"/>
        <w:rPr>
          <w:sz w:val="23"/>
          <w:szCs w:val="23"/>
        </w:rPr>
      </w:pPr>
      <w:r>
        <w:rPr>
          <w:sz w:val="23"/>
          <w:szCs w:val="23"/>
        </w:rPr>
        <w:t xml:space="preserve">STOP has funding allocations that must be met.  Funds must be allocated into the following categories: </w:t>
      </w:r>
    </w:p>
    <w:p w14:paraId="29ED946A" w14:textId="7168CE67" w:rsidR="004A0234" w:rsidRDefault="004A0234" w:rsidP="004A0234">
      <w:pPr>
        <w:pStyle w:val="Default"/>
        <w:numPr>
          <w:ilvl w:val="0"/>
          <w:numId w:val="5"/>
        </w:numPr>
        <w:spacing w:after="30"/>
        <w:rPr>
          <w:sz w:val="23"/>
          <w:szCs w:val="23"/>
        </w:rPr>
      </w:pPr>
      <w:r>
        <w:rPr>
          <w:sz w:val="23"/>
          <w:szCs w:val="23"/>
        </w:rPr>
        <w:t>5% (approx. $55,845) to State and local courts, including juvenile courts</w:t>
      </w:r>
      <w:proofErr w:type="gramStart"/>
      <w:r>
        <w:rPr>
          <w:sz w:val="23"/>
          <w:szCs w:val="23"/>
        </w:rPr>
        <w:t xml:space="preserve">; </w:t>
      </w:r>
      <w:r w:rsidR="00A4548F">
        <w:rPr>
          <w:sz w:val="23"/>
          <w:szCs w:val="23"/>
        </w:rPr>
        <w:t xml:space="preserve"> -</w:t>
      </w:r>
      <w:proofErr w:type="gramEnd"/>
    </w:p>
    <w:p w14:paraId="1A6363F4" w14:textId="2D9043B2" w:rsidR="004A0234" w:rsidRDefault="004A0234" w:rsidP="004A0234">
      <w:pPr>
        <w:pStyle w:val="Default"/>
        <w:numPr>
          <w:ilvl w:val="0"/>
          <w:numId w:val="5"/>
        </w:numPr>
        <w:spacing w:after="30"/>
        <w:rPr>
          <w:sz w:val="23"/>
          <w:szCs w:val="23"/>
        </w:rPr>
      </w:pPr>
      <w:r>
        <w:rPr>
          <w:sz w:val="23"/>
          <w:szCs w:val="23"/>
        </w:rPr>
        <w:t xml:space="preserve">25% (approx. $255,162) for law </w:t>
      </w:r>
      <w:proofErr w:type="gramStart"/>
      <w:r>
        <w:rPr>
          <w:sz w:val="23"/>
          <w:szCs w:val="23"/>
        </w:rPr>
        <w:t>enforcement;</w:t>
      </w:r>
      <w:proofErr w:type="gramEnd"/>
      <w:r>
        <w:rPr>
          <w:sz w:val="23"/>
          <w:szCs w:val="23"/>
        </w:rPr>
        <w:t xml:space="preserve"> </w:t>
      </w:r>
    </w:p>
    <w:p w14:paraId="71FE3904" w14:textId="31B05D85" w:rsidR="004A0234" w:rsidRDefault="004A0234" w:rsidP="004A0234">
      <w:pPr>
        <w:pStyle w:val="Default"/>
        <w:numPr>
          <w:ilvl w:val="0"/>
          <w:numId w:val="5"/>
        </w:numPr>
        <w:spacing w:after="30"/>
        <w:rPr>
          <w:sz w:val="23"/>
          <w:szCs w:val="23"/>
        </w:rPr>
      </w:pPr>
      <w:r>
        <w:rPr>
          <w:sz w:val="23"/>
          <w:szCs w:val="23"/>
        </w:rPr>
        <w:t xml:space="preserve">25% (approx. $238,503) for prosecutors; and </w:t>
      </w:r>
    </w:p>
    <w:p w14:paraId="40DE4331" w14:textId="04A9C4FB" w:rsidR="004A0234" w:rsidRDefault="004A0234" w:rsidP="004A0234">
      <w:pPr>
        <w:pStyle w:val="Default"/>
        <w:numPr>
          <w:ilvl w:val="0"/>
          <w:numId w:val="5"/>
        </w:numPr>
        <w:rPr>
          <w:sz w:val="23"/>
          <w:szCs w:val="23"/>
        </w:rPr>
      </w:pPr>
      <w:r>
        <w:rPr>
          <w:sz w:val="23"/>
          <w:szCs w:val="23"/>
        </w:rPr>
        <w:t xml:space="preserve">30% (approx. $296,825) for nonprofit, nongovernmental victim services. </w:t>
      </w:r>
    </w:p>
    <w:p w14:paraId="29C488A4" w14:textId="7E34B884" w:rsidR="004A0234" w:rsidRDefault="004A0234" w:rsidP="004A0234">
      <w:pPr>
        <w:pStyle w:val="Default"/>
        <w:numPr>
          <w:ilvl w:val="1"/>
          <w:numId w:val="5"/>
        </w:numPr>
        <w:rPr>
          <w:sz w:val="23"/>
          <w:szCs w:val="23"/>
        </w:rPr>
      </w:pPr>
      <w:r>
        <w:rPr>
          <w:sz w:val="23"/>
          <w:szCs w:val="23"/>
        </w:rPr>
        <w:t xml:space="preserve">10% (approx. $37,230) of the FY20 funds distributed to culturally specific community-based organizations. </w:t>
      </w:r>
    </w:p>
    <w:p w14:paraId="47978F26" w14:textId="7A86EF19" w:rsidR="004A0234" w:rsidRDefault="004A0234" w:rsidP="004A0234">
      <w:pPr>
        <w:pStyle w:val="Default"/>
        <w:numPr>
          <w:ilvl w:val="0"/>
          <w:numId w:val="5"/>
        </w:numPr>
        <w:rPr>
          <w:sz w:val="23"/>
          <w:szCs w:val="23"/>
        </w:rPr>
      </w:pPr>
      <w:r>
        <w:rPr>
          <w:sz w:val="23"/>
          <w:szCs w:val="23"/>
        </w:rPr>
        <w:t>Discretionary funds (15%) are allocated at the discretion of the Idaho Grant Review Council.</w:t>
      </w:r>
    </w:p>
    <w:p w14:paraId="258F7E5B" w14:textId="77777777" w:rsidR="004A0234" w:rsidRDefault="004A0234" w:rsidP="004A0234">
      <w:pPr>
        <w:pStyle w:val="Default"/>
        <w:ind w:left="360"/>
        <w:rPr>
          <w:sz w:val="23"/>
          <w:szCs w:val="23"/>
        </w:rPr>
      </w:pPr>
    </w:p>
    <w:p w14:paraId="0CAE8A93" w14:textId="6406142A" w:rsidR="004A0234" w:rsidRDefault="004A0234" w:rsidP="001847EE">
      <w:pPr>
        <w:rPr>
          <w:b/>
          <w:bCs/>
          <w:sz w:val="23"/>
          <w:szCs w:val="23"/>
        </w:rPr>
      </w:pPr>
      <w:r>
        <w:rPr>
          <w:b/>
          <w:bCs/>
          <w:sz w:val="23"/>
          <w:szCs w:val="23"/>
        </w:rPr>
        <w:t>Allocation categories for STOP applications are not determined by type of agency, rather by who benefits from project activities</w:t>
      </w:r>
      <w:r w:rsidR="00A4548F">
        <w:rPr>
          <w:b/>
          <w:bCs/>
          <w:sz w:val="23"/>
          <w:szCs w:val="23"/>
        </w:rPr>
        <w:t xml:space="preserve"> (except for Court allocation which has to go to Courts)</w:t>
      </w:r>
      <w:r>
        <w:rPr>
          <w:b/>
          <w:bCs/>
          <w:sz w:val="23"/>
          <w:szCs w:val="23"/>
        </w:rPr>
        <w:t xml:space="preserve">. </w:t>
      </w:r>
      <w:r w:rsidR="00A4548F" w:rsidRPr="00A4548F">
        <w:rPr>
          <w:sz w:val="23"/>
          <w:szCs w:val="23"/>
        </w:rPr>
        <w:t>Examples: 1) SANE exams benefit law enforcement and prosecution; 2) Training provided to law enforcement by a victim service agency benefits law enforcement.</w:t>
      </w:r>
    </w:p>
    <w:p w14:paraId="31B57D96" w14:textId="77777777" w:rsidR="00792833" w:rsidRDefault="00215378" w:rsidP="00215378">
      <w:pPr>
        <w:pStyle w:val="Default"/>
        <w:rPr>
          <w:rFonts w:asciiTheme="minorHAnsi" w:hAnsiTheme="minorHAnsi" w:cstheme="minorHAnsi"/>
          <w:b/>
          <w:bCs/>
          <w:sz w:val="23"/>
          <w:szCs w:val="23"/>
        </w:rPr>
      </w:pPr>
      <w:r w:rsidRPr="0018057C">
        <w:rPr>
          <w:rFonts w:asciiTheme="minorHAnsi" w:hAnsiTheme="minorHAnsi" w:cstheme="minorHAnsi"/>
          <w:b/>
          <w:bCs/>
          <w:sz w:val="23"/>
          <w:szCs w:val="23"/>
        </w:rPr>
        <w:lastRenderedPageBreak/>
        <w:t xml:space="preserve">*Culturally specific community-based organization </w:t>
      </w:r>
      <w:proofErr w:type="gramStart"/>
      <w:r w:rsidRPr="0018057C">
        <w:rPr>
          <w:rFonts w:asciiTheme="minorHAnsi" w:hAnsiTheme="minorHAnsi" w:cstheme="minorHAnsi"/>
          <w:b/>
          <w:bCs/>
          <w:sz w:val="23"/>
          <w:szCs w:val="23"/>
        </w:rPr>
        <w:t xml:space="preserve">- </w:t>
      </w:r>
      <w:r w:rsidR="00792833">
        <w:rPr>
          <w:rFonts w:asciiTheme="minorHAnsi" w:hAnsiTheme="minorHAnsi" w:cstheme="minorHAnsi"/>
          <w:b/>
          <w:bCs/>
          <w:sz w:val="23"/>
          <w:szCs w:val="23"/>
        </w:rPr>
        <w:t xml:space="preserve"> think</w:t>
      </w:r>
      <w:proofErr w:type="gramEnd"/>
      <w:r w:rsidR="00792833">
        <w:rPr>
          <w:rFonts w:asciiTheme="minorHAnsi" w:hAnsiTheme="minorHAnsi" w:cstheme="minorHAnsi"/>
          <w:b/>
          <w:bCs/>
          <w:sz w:val="23"/>
          <w:szCs w:val="23"/>
        </w:rPr>
        <w:t xml:space="preserve"> grass roots organizations.  </w:t>
      </w:r>
    </w:p>
    <w:p w14:paraId="07CC914E" w14:textId="566311FA" w:rsidR="00215378" w:rsidRPr="0018057C" w:rsidRDefault="00792833" w:rsidP="00215378">
      <w:pPr>
        <w:pStyle w:val="Default"/>
        <w:rPr>
          <w:sz w:val="23"/>
          <w:szCs w:val="23"/>
        </w:rPr>
      </w:pPr>
      <w:r>
        <w:rPr>
          <w:rFonts w:asciiTheme="minorHAnsi" w:hAnsiTheme="minorHAnsi" w:cstheme="minorHAnsi"/>
          <w:b/>
          <w:bCs/>
          <w:sz w:val="23"/>
          <w:szCs w:val="23"/>
        </w:rPr>
        <w:t>Definition:</w:t>
      </w:r>
      <w:r w:rsidR="00215378" w:rsidRPr="0018057C">
        <w:rPr>
          <w:sz w:val="23"/>
          <w:szCs w:val="23"/>
        </w:rPr>
        <w:t xml:space="preserve"> </w:t>
      </w:r>
      <w:r w:rsidR="00215378" w:rsidRPr="00DD5E82">
        <w:rPr>
          <w:sz w:val="22"/>
          <w:szCs w:val="22"/>
        </w:rPr>
        <w:t>a nonprofit, nongovernmental organization or tribal organization that serves a specific geographic community that:</w:t>
      </w:r>
      <w:r w:rsidR="00215378" w:rsidRPr="0018057C">
        <w:rPr>
          <w:sz w:val="23"/>
          <w:szCs w:val="23"/>
        </w:rPr>
        <w:t xml:space="preserve"> </w:t>
      </w:r>
    </w:p>
    <w:p w14:paraId="4DEF0D97" w14:textId="6BE097CC" w:rsidR="00215378" w:rsidRPr="0018057C" w:rsidRDefault="00215378" w:rsidP="0018057C">
      <w:pPr>
        <w:pStyle w:val="ListParagraph"/>
        <w:numPr>
          <w:ilvl w:val="0"/>
          <w:numId w:val="14"/>
        </w:numPr>
      </w:pPr>
      <w:r w:rsidRPr="0018057C">
        <w:t xml:space="preserve">focuses primarily on domestic violence, dating violence, sexual assault, or </w:t>
      </w:r>
      <w:proofErr w:type="gramStart"/>
      <w:r w:rsidRPr="0018057C">
        <w:t>stalking;</w:t>
      </w:r>
      <w:proofErr w:type="gramEnd"/>
      <w:r w:rsidRPr="0018057C">
        <w:t xml:space="preserve"> </w:t>
      </w:r>
    </w:p>
    <w:p w14:paraId="66E932CB" w14:textId="265C3AB5" w:rsidR="00215378" w:rsidRPr="0018057C" w:rsidRDefault="00215378" w:rsidP="0018057C">
      <w:pPr>
        <w:pStyle w:val="ListParagraph"/>
        <w:numPr>
          <w:ilvl w:val="0"/>
          <w:numId w:val="14"/>
        </w:numPr>
      </w:pPr>
      <w:r w:rsidRPr="0018057C">
        <w:t xml:space="preserve">has established a specialized culturally specific program that addresses domestic violence, dating violence, sexual assault, or </w:t>
      </w:r>
      <w:proofErr w:type="gramStart"/>
      <w:r w:rsidRPr="0018057C">
        <w:t>stalking;</w:t>
      </w:r>
      <w:proofErr w:type="gramEnd"/>
      <w:r w:rsidRPr="0018057C">
        <w:t xml:space="preserve"> </w:t>
      </w:r>
    </w:p>
    <w:p w14:paraId="1B4E86E4" w14:textId="09C876EB" w:rsidR="00215378" w:rsidRPr="0018057C" w:rsidRDefault="00215378" w:rsidP="0018057C">
      <w:pPr>
        <w:pStyle w:val="ListParagraph"/>
        <w:numPr>
          <w:ilvl w:val="0"/>
          <w:numId w:val="14"/>
        </w:numPr>
      </w:pPr>
      <w:r w:rsidRPr="0018057C">
        <w:t xml:space="preserve">has a primary focus on underserved populations (and includes representatives of these populations) and domestic violence, dating violence, sexual assault, or stalking; or </w:t>
      </w:r>
    </w:p>
    <w:p w14:paraId="2E9996F2" w14:textId="59421E74" w:rsidR="00215378" w:rsidRPr="0018057C" w:rsidRDefault="00215378" w:rsidP="0018057C">
      <w:pPr>
        <w:pStyle w:val="ListParagraph"/>
        <w:numPr>
          <w:ilvl w:val="0"/>
          <w:numId w:val="14"/>
        </w:numPr>
      </w:pPr>
      <w:r w:rsidRPr="0018057C">
        <w:t xml:space="preserve">obtains expertise, or shows demonstrated capacity to work effectively, on domestic violence, dating violence, sexual assault, and stalking through </w:t>
      </w:r>
      <w:proofErr w:type="gramStart"/>
      <w:r w:rsidRPr="0018057C">
        <w:t>collaboration;</w:t>
      </w:r>
      <w:proofErr w:type="gramEnd"/>
      <w:r w:rsidRPr="0018057C">
        <w:t xml:space="preserve"> </w:t>
      </w:r>
    </w:p>
    <w:p w14:paraId="55408BA4" w14:textId="61ADEC2D" w:rsidR="00215378" w:rsidRPr="0018057C" w:rsidRDefault="00215378" w:rsidP="0018057C">
      <w:pPr>
        <w:pStyle w:val="ListParagraph"/>
        <w:numPr>
          <w:ilvl w:val="0"/>
          <w:numId w:val="14"/>
        </w:numPr>
      </w:pPr>
      <w:r w:rsidRPr="0018057C">
        <w:t xml:space="preserve">is primarily directed toward racial and ethnic minority groups; and </w:t>
      </w:r>
    </w:p>
    <w:p w14:paraId="4132D8D9" w14:textId="64A4477C" w:rsidR="00215378" w:rsidRPr="00792833" w:rsidRDefault="00215378" w:rsidP="00792833">
      <w:pPr>
        <w:pStyle w:val="ListParagraph"/>
        <w:numPr>
          <w:ilvl w:val="0"/>
          <w:numId w:val="14"/>
        </w:numPr>
      </w:pPr>
      <w:r w:rsidRPr="0018057C">
        <w:t xml:space="preserve">is providing services tailored to the unique needs of that population. </w:t>
      </w:r>
    </w:p>
    <w:p w14:paraId="118C048B" w14:textId="0C022ECB" w:rsidR="00215378" w:rsidRDefault="00215378" w:rsidP="00792833">
      <w:r>
        <w:t>Fed</w:t>
      </w:r>
      <w:r w:rsidR="00792833">
        <w:t>eral grant manager</w:t>
      </w:r>
      <w:r>
        <w:t xml:space="preserve">s look </w:t>
      </w:r>
      <w:r w:rsidR="00792833">
        <w:t xml:space="preserve">at whether </w:t>
      </w:r>
      <w:r>
        <w:t xml:space="preserve">the </w:t>
      </w:r>
      <w:r w:rsidRPr="00DD5E82">
        <w:rPr>
          <w:u w:val="single"/>
        </w:rPr>
        <w:t>primary mission</w:t>
      </w:r>
      <w:r w:rsidRPr="00215378">
        <w:t xml:space="preserve"> is to address the needs of racial and ethnic minority groups or if it has developed a special expertise regarding a particular racial and ethnic minority group. </w:t>
      </w:r>
      <w:r w:rsidR="0018057C" w:rsidRPr="0018057C">
        <w:t>The organization must do more than merely provide services to the targeted group; rather, the organization must provide culturally competent services designed to meet the specific needs of the target population.</w:t>
      </w:r>
    </w:p>
    <w:p w14:paraId="2393514F" w14:textId="77777777" w:rsidR="00543807" w:rsidRDefault="00543807" w:rsidP="00BC5D1B">
      <w:pPr>
        <w:rPr>
          <w:u w:val="single"/>
        </w:rPr>
      </w:pPr>
      <w:bookmarkStart w:id="0" w:name="_Hlk103702432"/>
    </w:p>
    <w:p w14:paraId="18493426" w14:textId="76A7EF46" w:rsidR="00BC5D1B" w:rsidRPr="006F7FE4" w:rsidRDefault="00BC5D1B" w:rsidP="00BC5D1B">
      <w:pPr>
        <w:rPr>
          <w:u w:val="single"/>
        </w:rPr>
      </w:pPr>
      <w:r w:rsidRPr="006F7FE4">
        <w:rPr>
          <w:u w:val="single"/>
        </w:rPr>
        <w:t xml:space="preserve">The current goal and objectives for STOP are: </w:t>
      </w:r>
    </w:p>
    <w:p w14:paraId="14548453" w14:textId="77777777" w:rsidR="00BC5D1B" w:rsidRDefault="00BC5D1B" w:rsidP="00BC5D1B">
      <w:r w:rsidRPr="00BC5D1B">
        <w:t>Goal 1: Implement community-driven projects and initiatives that address the needs and issues faced by underserved populations through victim services, training, and the development of protocols and/or policies.</w:t>
      </w:r>
    </w:p>
    <w:p w14:paraId="05A47489" w14:textId="77777777" w:rsidR="00BC5D1B" w:rsidRDefault="00BC5D1B" w:rsidP="00BC5D1B">
      <w:r w:rsidRPr="00BC5D1B">
        <w:t>Goal 2: Develop, enhance, or implement coordinated, multidisciplinary responses to strengthening victim services and improving the criminal justice system's response to violent crimes against women.</w:t>
      </w:r>
    </w:p>
    <w:p w14:paraId="49519E30" w14:textId="22249DE5" w:rsidR="00BC5D1B" w:rsidRDefault="00BC5D1B" w:rsidP="00BC5D1B">
      <w:r w:rsidRPr="00BC5D1B">
        <w:t>Goal 3: Address sexual assault through victim service expansion; training for judges, other court personnel, prosecutors, and law enforcement; and the development of coordinated community responses to sexual assaults.</w:t>
      </w:r>
    </w:p>
    <w:bookmarkEnd w:id="0"/>
    <w:p w14:paraId="060FC92C" w14:textId="2EDD0CEB" w:rsidR="006F7FE4" w:rsidRPr="006F7FE4" w:rsidRDefault="006F7FE4" w:rsidP="006F7FE4">
      <w:pPr>
        <w:rPr>
          <w:u w:val="single"/>
        </w:rPr>
      </w:pPr>
      <w:r w:rsidRPr="006F7FE4">
        <w:rPr>
          <w:u w:val="single"/>
        </w:rPr>
        <w:t>Current goals for reducing domestic violence-related homicides</w:t>
      </w:r>
    </w:p>
    <w:p w14:paraId="0C062A20" w14:textId="77777777" w:rsidR="006F7FE4" w:rsidRDefault="006F7FE4" w:rsidP="006F7FE4">
      <w:pPr>
        <w:pStyle w:val="NoSpacing"/>
      </w:pPr>
      <w:r>
        <w:t xml:space="preserve">Goal 1: Reduce domestic violence related homicides through an intensely concentrated and coordinated early response to </w:t>
      </w:r>
      <w:proofErr w:type="gramStart"/>
      <w:r>
        <w:t>high risk</w:t>
      </w:r>
      <w:proofErr w:type="gramEnd"/>
      <w:r>
        <w:t xml:space="preserve"> victims and incidents.</w:t>
      </w:r>
    </w:p>
    <w:p w14:paraId="5D91CEF1" w14:textId="77777777" w:rsidR="006F7FE4" w:rsidRDefault="006F7FE4" w:rsidP="006F7FE4">
      <w:pPr>
        <w:pStyle w:val="NoSpacing"/>
        <w:numPr>
          <w:ilvl w:val="0"/>
          <w:numId w:val="11"/>
        </w:numPr>
      </w:pPr>
      <w:r>
        <w:t>Objective 1: Increase the identification of high-risk cases with the use of risk assessments by law enforcement and victim services for domestic violence incidents and improve the use of effective responses based on the identified lethality factors.</w:t>
      </w:r>
    </w:p>
    <w:p w14:paraId="1319D939" w14:textId="77777777" w:rsidR="006F7FE4" w:rsidRDefault="006F7FE4" w:rsidP="006F7FE4">
      <w:pPr>
        <w:pStyle w:val="NoSpacing"/>
        <w:numPr>
          <w:ilvl w:val="0"/>
          <w:numId w:val="11"/>
        </w:numPr>
      </w:pPr>
      <w:r>
        <w:t>Objective 2: Increase frequency or quality of safety planning with victims.</w:t>
      </w:r>
    </w:p>
    <w:p w14:paraId="14464656" w14:textId="77777777" w:rsidR="006F7FE4" w:rsidRDefault="006F7FE4" w:rsidP="006F7FE4">
      <w:pPr>
        <w:pStyle w:val="NoSpacing"/>
      </w:pPr>
    </w:p>
    <w:p w14:paraId="00AFD04B" w14:textId="77777777" w:rsidR="00BC5D1B" w:rsidRPr="00D8630B" w:rsidRDefault="00BC5D1B" w:rsidP="00A4548F">
      <w:pPr>
        <w:pStyle w:val="Default"/>
        <w:rPr>
          <w:sz w:val="23"/>
          <w:szCs w:val="23"/>
          <w:u w:val="single"/>
        </w:rPr>
      </w:pPr>
      <w:r w:rsidRPr="00D8630B">
        <w:rPr>
          <w:sz w:val="23"/>
          <w:szCs w:val="23"/>
          <w:u w:val="single"/>
        </w:rPr>
        <w:t>Subgrantees currently must report on the following:</w:t>
      </w:r>
    </w:p>
    <w:p w14:paraId="616F16AA" w14:textId="73D68BA9" w:rsidR="00A4548F" w:rsidRDefault="00A4548F" w:rsidP="00A4548F">
      <w:pPr>
        <w:pStyle w:val="Default"/>
        <w:rPr>
          <w:sz w:val="23"/>
          <w:szCs w:val="23"/>
        </w:rPr>
      </w:pPr>
      <w:r>
        <w:rPr>
          <w:sz w:val="23"/>
          <w:szCs w:val="23"/>
        </w:rPr>
        <w:t xml:space="preserve">Goal 1: Underserved Populations </w:t>
      </w:r>
    </w:p>
    <w:p w14:paraId="7DC56F6A" w14:textId="3177A2B4" w:rsidR="00A4548F" w:rsidRDefault="00A4548F" w:rsidP="00D8630B">
      <w:pPr>
        <w:pStyle w:val="Default"/>
        <w:ind w:left="720"/>
        <w:rPr>
          <w:sz w:val="23"/>
          <w:szCs w:val="23"/>
        </w:rPr>
      </w:pPr>
      <w:r>
        <w:rPr>
          <w:sz w:val="23"/>
          <w:szCs w:val="23"/>
        </w:rPr>
        <w:t xml:space="preserve">Implement community-driven initiatives to address the needs and issues faced by underserved populations impacted by domestic and sexual violence through victim services, training, and the development of protocols and/or policies. </w:t>
      </w:r>
    </w:p>
    <w:p w14:paraId="68F6B367" w14:textId="77777777" w:rsidR="00D8630B" w:rsidRDefault="00A4548F" w:rsidP="00B11167">
      <w:pPr>
        <w:pStyle w:val="Default"/>
        <w:numPr>
          <w:ilvl w:val="0"/>
          <w:numId w:val="6"/>
        </w:numPr>
        <w:ind w:left="720"/>
        <w:rPr>
          <w:sz w:val="23"/>
          <w:szCs w:val="23"/>
        </w:rPr>
      </w:pPr>
      <w:r w:rsidRPr="00D8630B">
        <w:rPr>
          <w:sz w:val="23"/>
          <w:szCs w:val="23"/>
        </w:rPr>
        <w:lastRenderedPageBreak/>
        <w:t xml:space="preserve">Objective 1: Coordination </w:t>
      </w:r>
    </w:p>
    <w:p w14:paraId="129F337D" w14:textId="1C57A236" w:rsidR="00A4548F" w:rsidRPr="00D8630B" w:rsidRDefault="00A4548F" w:rsidP="00D8630B">
      <w:pPr>
        <w:pStyle w:val="Default"/>
        <w:ind w:left="720"/>
        <w:rPr>
          <w:sz w:val="23"/>
          <w:szCs w:val="23"/>
        </w:rPr>
      </w:pPr>
      <w:r w:rsidRPr="00D8630B">
        <w:rPr>
          <w:sz w:val="23"/>
          <w:szCs w:val="23"/>
        </w:rPr>
        <w:t xml:space="preserve">Improve coordination with underserved populations through meetings with </w:t>
      </w:r>
    </w:p>
    <w:p w14:paraId="00870C4B" w14:textId="77777777" w:rsidR="00A4548F" w:rsidRDefault="00A4548F" w:rsidP="00D8630B">
      <w:pPr>
        <w:pStyle w:val="Default"/>
        <w:ind w:left="720"/>
        <w:rPr>
          <w:sz w:val="23"/>
          <w:szCs w:val="23"/>
        </w:rPr>
      </w:pPr>
      <w:r>
        <w:rPr>
          <w:sz w:val="23"/>
          <w:szCs w:val="23"/>
        </w:rPr>
        <w:t xml:space="preserve">representatives of the underserved populations. </w:t>
      </w:r>
    </w:p>
    <w:p w14:paraId="530E7711" w14:textId="77777777" w:rsidR="00281D5D" w:rsidRDefault="00A4548F" w:rsidP="00281D5D">
      <w:pPr>
        <w:pStyle w:val="Default"/>
        <w:numPr>
          <w:ilvl w:val="0"/>
          <w:numId w:val="9"/>
        </w:numPr>
        <w:rPr>
          <w:sz w:val="23"/>
          <w:szCs w:val="23"/>
        </w:rPr>
      </w:pPr>
      <w:r w:rsidRPr="00D8630B">
        <w:rPr>
          <w:sz w:val="23"/>
          <w:szCs w:val="23"/>
        </w:rPr>
        <w:t xml:space="preserve">Performance Measure: Outreach </w:t>
      </w:r>
    </w:p>
    <w:p w14:paraId="58C87936" w14:textId="5CC51FEC" w:rsidR="00281D5D" w:rsidRPr="00281D5D" w:rsidRDefault="00281D5D" w:rsidP="00281D5D">
      <w:pPr>
        <w:pStyle w:val="Default"/>
        <w:ind w:left="2160"/>
        <w:rPr>
          <w:sz w:val="23"/>
          <w:szCs w:val="23"/>
        </w:rPr>
      </w:pPr>
      <w:r>
        <w:rPr>
          <w:sz w:val="23"/>
          <w:szCs w:val="23"/>
        </w:rPr>
        <w:t>#</w:t>
      </w:r>
      <w:r w:rsidR="00A4548F" w:rsidRPr="00281D5D">
        <w:rPr>
          <w:sz w:val="23"/>
          <w:szCs w:val="23"/>
        </w:rPr>
        <w:t xml:space="preserve"> </w:t>
      </w:r>
      <w:proofErr w:type="gramStart"/>
      <w:r w:rsidR="00A4548F" w:rsidRPr="00281D5D">
        <w:rPr>
          <w:sz w:val="23"/>
          <w:szCs w:val="23"/>
        </w:rPr>
        <w:t>of</w:t>
      </w:r>
      <w:proofErr w:type="gramEnd"/>
      <w:r w:rsidR="00A4548F" w:rsidRPr="00281D5D">
        <w:rPr>
          <w:sz w:val="23"/>
          <w:szCs w:val="23"/>
        </w:rPr>
        <w:t xml:space="preserve"> outreach activities to underserved communities (including meetings with representatives). </w:t>
      </w:r>
    </w:p>
    <w:p w14:paraId="6834001D" w14:textId="77777777" w:rsidR="00281D5D" w:rsidRDefault="00A4548F" w:rsidP="00281D5D">
      <w:pPr>
        <w:pStyle w:val="Default"/>
        <w:numPr>
          <w:ilvl w:val="0"/>
          <w:numId w:val="6"/>
        </w:numPr>
        <w:ind w:left="720"/>
        <w:rPr>
          <w:sz w:val="23"/>
          <w:szCs w:val="23"/>
        </w:rPr>
      </w:pPr>
      <w:r>
        <w:rPr>
          <w:sz w:val="23"/>
          <w:szCs w:val="23"/>
        </w:rPr>
        <w:t xml:space="preserve">Objective 2: Protocols/Policies </w:t>
      </w:r>
      <w:r w:rsidR="00281D5D">
        <w:rPr>
          <w:sz w:val="23"/>
          <w:szCs w:val="23"/>
        </w:rPr>
        <w:tab/>
      </w:r>
    </w:p>
    <w:p w14:paraId="02C907D1" w14:textId="01565628" w:rsidR="00281D5D" w:rsidRPr="00281D5D" w:rsidRDefault="00A4548F" w:rsidP="00281D5D">
      <w:pPr>
        <w:pStyle w:val="Default"/>
        <w:ind w:left="720"/>
        <w:rPr>
          <w:sz w:val="23"/>
          <w:szCs w:val="23"/>
        </w:rPr>
      </w:pPr>
      <w:r w:rsidRPr="00281D5D">
        <w:rPr>
          <w:sz w:val="23"/>
          <w:szCs w:val="23"/>
        </w:rPr>
        <w:t xml:space="preserve">Increase the number of protocols and/or policies developed, substantially revised, or implemented concerning appropriate responses to underserved populations. </w:t>
      </w:r>
    </w:p>
    <w:p w14:paraId="44A88955" w14:textId="77777777" w:rsidR="00281D5D" w:rsidRDefault="00A4548F" w:rsidP="002742B5">
      <w:pPr>
        <w:pStyle w:val="Default"/>
        <w:numPr>
          <w:ilvl w:val="0"/>
          <w:numId w:val="9"/>
        </w:numPr>
        <w:rPr>
          <w:sz w:val="23"/>
          <w:szCs w:val="23"/>
        </w:rPr>
      </w:pPr>
      <w:r w:rsidRPr="00281D5D">
        <w:rPr>
          <w:sz w:val="23"/>
          <w:szCs w:val="23"/>
        </w:rPr>
        <w:t xml:space="preserve">Performance Measure: Culturally Appropriate Protocols/Policies </w:t>
      </w:r>
    </w:p>
    <w:p w14:paraId="0FC3ADAB" w14:textId="3AEE08B5" w:rsidR="00A4548F" w:rsidRDefault="00281D5D" w:rsidP="00281D5D">
      <w:pPr>
        <w:pStyle w:val="Default"/>
        <w:ind w:left="2160"/>
        <w:rPr>
          <w:sz w:val="23"/>
          <w:szCs w:val="23"/>
        </w:rPr>
      </w:pPr>
      <w:r>
        <w:rPr>
          <w:sz w:val="23"/>
          <w:szCs w:val="23"/>
        </w:rPr>
        <w:t>#</w:t>
      </w:r>
      <w:r w:rsidR="00A4548F" w:rsidRPr="00281D5D">
        <w:rPr>
          <w:sz w:val="23"/>
          <w:szCs w:val="23"/>
        </w:rPr>
        <w:t xml:space="preserve"> </w:t>
      </w:r>
      <w:proofErr w:type="gramStart"/>
      <w:r w:rsidR="00A4548F" w:rsidRPr="00281D5D">
        <w:rPr>
          <w:sz w:val="23"/>
          <w:szCs w:val="23"/>
        </w:rPr>
        <w:t>of</w:t>
      </w:r>
      <w:proofErr w:type="gramEnd"/>
      <w:r w:rsidR="00A4548F" w:rsidRPr="00281D5D">
        <w:rPr>
          <w:sz w:val="23"/>
          <w:szCs w:val="23"/>
        </w:rPr>
        <w:t xml:space="preserve"> culturally appropriate protocols or policies </w:t>
      </w:r>
      <w:r w:rsidR="00A4548F">
        <w:rPr>
          <w:sz w:val="23"/>
          <w:szCs w:val="23"/>
        </w:rPr>
        <w:t xml:space="preserve">developed, revised, or implemented. </w:t>
      </w:r>
    </w:p>
    <w:p w14:paraId="38BFF5C9" w14:textId="77777777" w:rsidR="00281D5D" w:rsidRDefault="00A4548F" w:rsidP="004323D5">
      <w:pPr>
        <w:pStyle w:val="Default"/>
        <w:numPr>
          <w:ilvl w:val="0"/>
          <w:numId w:val="6"/>
        </w:numPr>
        <w:ind w:left="720"/>
        <w:rPr>
          <w:sz w:val="23"/>
          <w:szCs w:val="23"/>
        </w:rPr>
      </w:pPr>
      <w:r w:rsidRPr="00281D5D">
        <w:rPr>
          <w:sz w:val="23"/>
          <w:szCs w:val="23"/>
        </w:rPr>
        <w:t xml:space="preserve">Objective 3: Training </w:t>
      </w:r>
    </w:p>
    <w:p w14:paraId="6E4C589C" w14:textId="30D83948" w:rsidR="00A4548F" w:rsidRDefault="00A4548F" w:rsidP="00281D5D">
      <w:pPr>
        <w:pStyle w:val="Default"/>
        <w:ind w:left="720"/>
        <w:rPr>
          <w:sz w:val="23"/>
          <w:szCs w:val="23"/>
        </w:rPr>
      </w:pPr>
      <w:r w:rsidRPr="00281D5D">
        <w:rPr>
          <w:sz w:val="23"/>
          <w:szCs w:val="23"/>
        </w:rPr>
        <w:t xml:space="preserve">Increase the number of trainings addressing the needs and/or appropriate </w:t>
      </w:r>
      <w:r>
        <w:rPr>
          <w:sz w:val="23"/>
          <w:szCs w:val="23"/>
        </w:rPr>
        <w:t xml:space="preserve">responses to underserved populations. </w:t>
      </w:r>
    </w:p>
    <w:p w14:paraId="1574D84C" w14:textId="77777777" w:rsidR="00281D5D" w:rsidRDefault="00A4548F" w:rsidP="00BC5D1B">
      <w:pPr>
        <w:pStyle w:val="Default"/>
        <w:numPr>
          <w:ilvl w:val="0"/>
          <w:numId w:val="9"/>
        </w:numPr>
        <w:rPr>
          <w:sz w:val="23"/>
          <w:szCs w:val="23"/>
        </w:rPr>
      </w:pPr>
      <w:r>
        <w:rPr>
          <w:sz w:val="23"/>
          <w:szCs w:val="23"/>
        </w:rPr>
        <w:t xml:space="preserve">Performance Measure: Training </w:t>
      </w:r>
    </w:p>
    <w:p w14:paraId="025333D1" w14:textId="3BB9F329" w:rsidR="00A4548F" w:rsidRPr="00281D5D" w:rsidRDefault="00281D5D" w:rsidP="00281D5D">
      <w:pPr>
        <w:pStyle w:val="Default"/>
        <w:ind w:left="2160"/>
        <w:rPr>
          <w:sz w:val="23"/>
          <w:szCs w:val="23"/>
        </w:rPr>
      </w:pPr>
      <w:r>
        <w:rPr>
          <w:sz w:val="23"/>
          <w:szCs w:val="23"/>
        </w:rPr>
        <w:t>#</w:t>
      </w:r>
      <w:r w:rsidR="00A4548F" w:rsidRPr="00281D5D">
        <w:rPr>
          <w:sz w:val="23"/>
          <w:szCs w:val="23"/>
        </w:rPr>
        <w:t xml:space="preserve"> </w:t>
      </w:r>
      <w:proofErr w:type="gramStart"/>
      <w:r w:rsidR="00A4548F" w:rsidRPr="00281D5D">
        <w:rPr>
          <w:sz w:val="23"/>
          <w:szCs w:val="23"/>
        </w:rPr>
        <w:t>of</w:t>
      </w:r>
      <w:proofErr w:type="gramEnd"/>
      <w:r w:rsidR="00A4548F" w:rsidRPr="00281D5D">
        <w:rPr>
          <w:sz w:val="23"/>
          <w:szCs w:val="23"/>
        </w:rPr>
        <w:t xml:space="preserve"> people trained in the appropriate responses to underserved populations. </w:t>
      </w:r>
    </w:p>
    <w:p w14:paraId="5632709C" w14:textId="10AF2FAF" w:rsidR="00A4548F" w:rsidRPr="00A4548F" w:rsidRDefault="00A4548F" w:rsidP="00A4548F">
      <w:pPr>
        <w:autoSpaceDE w:val="0"/>
        <w:autoSpaceDN w:val="0"/>
        <w:adjustRightInd w:val="0"/>
        <w:spacing w:after="0" w:line="240" w:lineRule="auto"/>
        <w:rPr>
          <w:rFonts w:ascii="Corbel" w:hAnsi="Corbel" w:cs="Corbel"/>
          <w:sz w:val="23"/>
          <w:szCs w:val="23"/>
        </w:rPr>
      </w:pPr>
      <w:r w:rsidRPr="00A4548F">
        <w:rPr>
          <w:rFonts w:ascii="Calibri" w:hAnsi="Calibri" w:cs="Calibri"/>
          <w:sz w:val="23"/>
          <w:szCs w:val="23"/>
        </w:rPr>
        <w:t xml:space="preserve">Goal 2: Domestic Violence Related Homicides </w:t>
      </w:r>
    </w:p>
    <w:p w14:paraId="6816F84C" w14:textId="2BC5012D" w:rsidR="00A4548F" w:rsidRPr="00A4548F" w:rsidRDefault="00A4548F" w:rsidP="00281D5D">
      <w:pPr>
        <w:autoSpaceDE w:val="0"/>
        <w:autoSpaceDN w:val="0"/>
        <w:adjustRightInd w:val="0"/>
        <w:spacing w:after="0" w:line="240" w:lineRule="auto"/>
        <w:ind w:left="720"/>
        <w:rPr>
          <w:rFonts w:ascii="Corbel" w:hAnsi="Corbel" w:cs="Corbel"/>
          <w:sz w:val="23"/>
          <w:szCs w:val="23"/>
        </w:rPr>
      </w:pPr>
      <w:r w:rsidRPr="00A4548F">
        <w:rPr>
          <w:rFonts w:ascii="Calibri" w:hAnsi="Calibri" w:cs="Calibri"/>
          <w:sz w:val="23"/>
          <w:szCs w:val="23"/>
        </w:rPr>
        <w:t xml:space="preserve">Reduce domestic violence related homicides through an intensely concentrated and coordinated early response to </w:t>
      </w:r>
      <w:proofErr w:type="gramStart"/>
      <w:r w:rsidRPr="00A4548F">
        <w:rPr>
          <w:rFonts w:ascii="Calibri" w:hAnsi="Calibri" w:cs="Calibri"/>
          <w:sz w:val="23"/>
          <w:szCs w:val="23"/>
        </w:rPr>
        <w:t>high risk</w:t>
      </w:r>
      <w:proofErr w:type="gramEnd"/>
      <w:r w:rsidRPr="00A4548F">
        <w:rPr>
          <w:rFonts w:ascii="Calibri" w:hAnsi="Calibri" w:cs="Calibri"/>
          <w:sz w:val="23"/>
          <w:szCs w:val="23"/>
        </w:rPr>
        <w:t xml:space="preserve"> victims and clients. </w:t>
      </w:r>
    </w:p>
    <w:p w14:paraId="29412D4B" w14:textId="77777777" w:rsidR="00281D5D" w:rsidRPr="00281D5D" w:rsidRDefault="00A4548F" w:rsidP="00A4548F">
      <w:pPr>
        <w:pStyle w:val="ListParagraph"/>
        <w:numPr>
          <w:ilvl w:val="0"/>
          <w:numId w:val="6"/>
        </w:numPr>
        <w:autoSpaceDE w:val="0"/>
        <w:autoSpaceDN w:val="0"/>
        <w:adjustRightInd w:val="0"/>
        <w:spacing w:after="0" w:line="240" w:lineRule="auto"/>
        <w:rPr>
          <w:rFonts w:cstheme="minorHAnsi"/>
          <w:sz w:val="23"/>
          <w:szCs w:val="23"/>
        </w:rPr>
      </w:pPr>
      <w:r w:rsidRPr="00281D5D">
        <w:rPr>
          <w:rFonts w:cstheme="minorHAnsi"/>
          <w:sz w:val="23"/>
          <w:szCs w:val="23"/>
        </w:rPr>
        <w:t xml:space="preserve">Objective 1: High Risk Cases </w:t>
      </w:r>
    </w:p>
    <w:p w14:paraId="70DF448A" w14:textId="6BC96C00" w:rsidR="00A4548F" w:rsidRPr="00281D5D" w:rsidRDefault="00A4548F" w:rsidP="00281D5D">
      <w:pPr>
        <w:pStyle w:val="ListParagraph"/>
        <w:autoSpaceDE w:val="0"/>
        <w:autoSpaceDN w:val="0"/>
        <w:adjustRightInd w:val="0"/>
        <w:spacing w:after="0" w:line="240" w:lineRule="auto"/>
        <w:ind w:left="1080"/>
        <w:rPr>
          <w:rFonts w:cstheme="minorHAnsi"/>
          <w:sz w:val="23"/>
          <w:szCs w:val="23"/>
        </w:rPr>
      </w:pPr>
      <w:r w:rsidRPr="00281D5D">
        <w:rPr>
          <w:rFonts w:cstheme="minorHAnsi"/>
          <w:sz w:val="23"/>
          <w:szCs w:val="23"/>
        </w:rPr>
        <w:t xml:space="preserve">Increase the identification of </w:t>
      </w:r>
      <w:proofErr w:type="gramStart"/>
      <w:r w:rsidRPr="00281D5D">
        <w:rPr>
          <w:rFonts w:cstheme="minorHAnsi"/>
          <w:sz w:val="23"/>
          <w:szCs w:val="23"/>
        </w:rPr>
        <w:t>high risk</w:t>
      </w:r>
      <w:proofErr w:type="gramEnd"/>
      <w:r w:rsidRPr="00281D5D">
        <w:rPr>
          <w:rFonts w:cstheme="minorHAnsi"/>
          <w:sz w:val="23"/>
          <w:szCs w:val="23"/>
        </w:rPr>
        <w:t xml:space="preserve"> cases with the use of risk assessments by law enforcement and victim services for domestic violence incidents and respond accordingly through the Idaho Risk Assessment of Dangerousness tool. </w:t>
      </w:r>
    </w:p>
    <w:p w14:paraId="6E6358BA" w14:textId="77777777" w:rsidR="00281D5D" w:rsidRPr="00281D5D" w:rsidRDefault="00A4548F" w:rsidP="00AC7374">
      <w:pPr>
        <w:pStyle w:val="ListParagraph"/>
        <w:numPr>
          <w:ilvl w:val="0"/>
          <w:numId w:val="9"/>
        </w:numPr>
        <w:autoSpaceDE w:val="0"/>
        <w:autoSpaceDN w:val="0"/>
        <w:adjustRightInd w:val="0"/>
        <w:spacing w:after="0" w:line="240" w:lineRule="auto"/>
        <w:rPr>
          <w:rFonts w:ascii="Corbel" w:hAnsi="Corbel" w:cs="Corbel"/>
          <w:sz w:val="23"/>
          <w:szCs w:val="23"/>
        </w:rPr>
      </w:pPr>
      <w:r w:rsidRPr="00281D5D">
        <w:rPr>
          <w:rFonts w:cstheme="minorHAnsi"/>
          <w:sz w:val="23"/>
          <w:szCs w:val="23"/>
        </w:rPr>
        <w:t xml:space="preserve">Performance Measure: Risk Assessments </w:t>
      </w:r>
    </w:p>
    <w:p w14:paraId="25937B9C" w14:textId="71DC633F" w:rsidR="00A4548F" w:rsidRPr="00A4548F" w:rsidRDefault="00281D5D" w:rsidP="00281D5D">
      <w:pPr>
        <w:pStyle w:val="ListParagraph"/>
        <w:autoSpaceDE w:val="0"/>
        <w:autoSpaceDN w:val="0"/>
        <w:adjustRightInd w:val="0"/>
        <w:spacing w:after="0" w:line="240" w:lineRule="auto"/>
        <w:ind w:left="2160"/>
        <w:rPr>
          <w:rFonts w:ascii="Corbel" w:hAnsi="Corbel" w:cs="Corbel"/>
          <w:sz w:val="23"/>
          <w:szCs w:val="23"/>
        </w:rPr>
      </w:pPr>
      <w:r>
        <w:rPr>
          <w:rFonts w:ascii="Calibri" w:hAnsi="Calibri" w:cs="Calibri"/>
          <w:sz w:val="23"/>
          <w:szCs w:val="23"/>
        </w:rPr>
        <w:t>#</w:t>
      </w:r>
      <w:r w:rsidR="00A4548F" w:rsidRPr="00A4548F">
        <w:rPr>
          <w:rFonts w:ascii="Calibri" w:hAnsi="Calibri" w:cs="Calibri"/>
          <w:sz w:val="23"/>
          <w:szCs w:val="23"/>
        </w:rPr>
        <w:t xml:space="preserve"> </w:t>
      </w:r>
      <w:proofErr w:type="gramStart"/>
      <w:r w:rsidR="00A4548F" w:rsidRPr="00A4548F">
        <w:rPr>
          <w:rFonts w:ascii="Calibri" w:hAnsi="Calibri" w:cs="Calibri"/>
          <w:sz w:val="23"/>
          <w:szCs w:val="23"/>
        </w:rPr>
        <w:t>of</w:t>
      </w:r>
      <w:proofErr w:type="gramEnd"/>
      <w:r w:rsidR="00A4548F" w:rsidRPr="00A4548F">
        <w:rPr>
          <w:rFonts w:ascii="Calibri" w:hAnsi="Calibri" w:cs="Calibri"/>
          <w:sz w:val="23"/>
          <w:szCs w:val="23"/>
        </w:rPr>
        <w:t xml:space="preserve"> risk assessments completed. </w:t>
      </w:r>
    </w:p>
    <w:p w14:paraId="0C9EB433" w14:textId="77777777" w:rsidR="00281D5D" w:rsidRDefault="00A4548F" w:rsidP="00A4548F">
      <w:pPr>
        <w:pStyle w:val="Default"/>
        <w:numPr>
          <w:ilvl w:val="0"/>
          <w:numId w:val="6"/>
        </w:numPr>
        <w:ind w:left="720"/>
        <w:rPr>
          <w:sz w:val="23"/>
          <w:szCs w:val="23"/>
        </w:rPr>
      </w:pPr>
      <w:r w:rsidRPr="00A4548F">
        <w:rPr>
          <w:sz w:val="23"/>
          <w:szCs w:val="23"/>
        </w:rPr>
        <w:t xml:space="preserve">Objective 2: Safety Planning </w:t>
      </w:r>
    </w:p>
    <w:p w14:paraId="7E2FC764" w14:textId="42E6001A" w:rsidR="00A4548F" w:rsidRPr="00281D5D" w:rsidRDefault="00BC5D1B" w:rsidP="00281D5D">
      <w:pPr>
        <w:pStyle w:val="Default"/>
        <w:ind w:left="720"/>
        <w:rPr>
          <w:sz w:val="23"/>
          <w:szCs w:val="23"/>
        </w:rPr>
      </w:pPr>
      <w:r w:rsidRPr="00281D5D">
        <w:rPr>
          <w:sz w:val="23"/>
          <w:szCs w:val="23"/>
        </w:rPr>
        <w:t>I</w:t>
      </w:r>
      <w:r w:rsidR="00A4548F" w:rsidRPr="00281D5D">
        <w:rPr>
          <w:sz w:val="23"/>
          <w:szCs w:val="23"/>
        </w:rPr>
        <w:t xml:space="preserve">ncrease frequency or quality of safety planning with victims. </w:t>
      </w:r>
    </w:p>
    <w:p w14:paraId="5D7849EF" w14:textId="77777777" w:rsidR="00281D5D" w:rsidRPr="00281D5D" w:rsidRDefault="00A4548F" w:rsidP="00A4548F">
      <w:pPr>
        <w:pStyle w:val="ListParagraph"/>
        <w:numPr>
          <w:ilvl w:val="0"/>
          <w:numId w:val="9"/>
        </w:numPr>
        <w:autoSpaceDE w:val="0"/>
        <w:autoSpaceDN w:val="0"/>
        <w:adjustRightInd w:val="0"/>
        <w:spacing w:after="0" w:line="240" w:lineRule="auto"/>
        <w:rPr>
          <w:rFonts w:ascii="Corbel" w:hAnsi="Corbel" w:cs="Corbel"/>
          <w:sz w:val="23"/>
          <w:szCs w:val="23"/>
        </w:rPr>
      </w:pPr>
      <w:r w:rsidRPr="00281D5D">
        <w:rPr>
          <w:rFonts w:ascii="Calibri" w:hAnsi="Calibri" w:cs="Calibri"/>
          <w:sz w:val="23"/>
          <w:szCs w:val="23"/>
        </w:rPr>
        <w:t xml:space="preserve">Performance Measure: Safety Planning </w:t>
      </w:r>
    </w:p>
    <w:p w14:paraId="638F7C0C" w14:textId="5DEA987B" w:rsidR="00A4548F" w:rsidRPr="00281D5D" w:rsidRDefault="00281D5D" w:rsidP="00281D5D">
      <w:pPr>
        <w:pStyle w:val="ListParagraph"/>
        <w:autoSpaceDE w:val="0"/>
        <w:autoSpaceDN w:val="0"/>
        <w:adjustRightInd w:val="0"/>
        <w:spacing w:after="0" w:line="240" w:lineRule="auto"/>
        <w:ind w:left="2160"/>
        <w:rPr>
          <w:rFonts w:ascii="Corbel" w:hAnsi="Corbel" w:cs="Corbel"/>
          <w:sz w:val="23"/>
          <w:szCs w:val="23"/>
        </w:rPr>
      </w:pPr>
      <w:r>
        <w:rPr>
          <w:rFonts w:ascii="Calibri" w:hAnsi="Calibri" w:cs="Calibri"/>
          <w:sz w:val="23"/>
          <w:szCs w:val="23"/>
        </w:rPr>
        <w:t>#</w:t>
      </w:r>
      <w:r w:rsidR="00A4548F" w:rsidRPr="00281D5D">
        <w:rPr>
          <w:rFonts w:ascii="Calibri" w:hAnsi="Calibri" w:cs="Calibri"/>
          <w:sz w:val="23"/>
          <w:szCs w:val="23"/>
        </w:rPr>
        <w:t xml:space="preserve"> </w:t>
      </w:r>
      <w:proofErr w:type="gramStart"/>
      <w:r w:rsidR="00A4548F" w:rsidRPr="00281D5D">
        <w:rPr>
          <w:rFonts w:ascii="Calibri" w:hAnsi="Calibri" w:cs="Calibri"/>
          <w:sz w:val="23"/>
          <w:szCs w:val="23"/>
        </w:rPr>
        <w:t>of</w:t>
      </w:r>
      <w:proofErr w:type="gramEnd"/>
      <w:r w:rsidR="00A4548F" w:rsidRPr="00281D5D">
        <w:rPr>
          <w:rFonts w:ascii="Calibri" w:hAnsi="Calibri" w:cs="Calibri"/>
          <w:sz w:val="23"/>
          <w:szCs w:val="23"/>
        </w:rPr>
        <w:t xml:space="preserve"> domestic violence victims receiving safety planning.</w:t>
      </w:r>
    </w:p>
    <w:p w14:paraId="3A5E2F16" w14:textId="77777777" w:rsidR="00543807" w:rsidRDefault="00543807" w:rsidP="009F42E8">
      <w:pPr>
        <w:pStyle w:val="NoSpacing"/>
      </w:pPr>
    </w:p>
    <w:p w14:paraId="41F1E347" w14:textId="77777777" w:rsidR="00543807" w:rsidRDefault="00543807" w:rsidP="009F42E8">
      <w:pPr>
        <w:pStyle w:val="NoSpacing"/>
      </w:pPr>
    </w:p>
    <w:sectPr w:rsidR="0054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9C"/>
    <w:multiLevelType w:val="hybridMultilevel"/>
    <w:tmpl w:val="91CA7B2C"/>
    <w:lvl w:ilvl="0" w:tplc="E4AEA17C">
      <w:start w:val="1"/>
      <w:numFmt w:val="bullet"/>
      <w:lvlText w:val=""/>
      <w:lvlJc w:val="left"/>
      <w:pPr>
        <w:tabs>
          <w:tab w:val="num" w:pos="720"/>
        </w:tabs>
        <w:ind w:left="720" w:hanging="360"/>
      </w:pPr>
      <w:rPr>
        <w:rFonts w:ascii="Wingdings 3" w:hAnsi="Wingdings 3" w:hint="default"/>
      </w:rPr>
    </w:lvl>
    <w:lvl w:ilvl="1" w:tplc="B6BE0F3C" w:tentative="1">
      <w:start w:val="1"/>
      <w:numFmt w:val="bullet"/>
      <w:lvlText w:val=""/>
      <w:lvlJc w:val="left"/>
      <w:pPr>
        <w:tabs>
          <w:tab w:val="num" w:pos="1440"/>
        </w:tabs>
        <w:ind w:left="1440" w:hanging="360"/>
      </w:pPr>
      <w:rPr>
        <w:rFonts w:ascii="Wingdings 3" w:hAnsi="Wingdings 3" w:hint="default"/>
      </w:rPr>
    </w:lvl>
    <w:lvl w:ilvl="2" w:tplc="EEB2B8AE" w:tentative="1">
      <w:start w:val="1"/>
      <w:numFmt w:val="bullet"/>
      <w:lvlText w:val=""/>
      <w:lvlJc w:val="left"/>
      <w:pPr>
        <w:tabs>
          <w:tab w:val="num" w:pos="2160"/>
        </w:tabs>
        <w:ind w:left="2160" w:hanging="360"/>
      </w:pPr>
      <w:rPr>
        <w:rFonts w:ascii="Wingdings 3" w:hAnsi="Wingdings 3" w:hint="default"/>
      </w:rPr>
    </w:lvl>
    <w:lvl w:ilvl="3" w:tplc="85AC8230" w:tentative="1">
      <w:start w:val="1"/>
      <w:numFmt w:val="bullet"/>
      <w:lvlText w:val=""/>
      <w:lvlJc w:val="left"/>
      <w:pPr>
        <w:tabs>
          <w:tab w:val="num" w:pos="2880"/>
        </w:tabs>
        <w:ind w:left="2880" w:hanging="360"/>
      </w:pPr>
      <w:rPr>
        <w:rFonts w:ascii="Wingdings 3" w:hAnsi="Wingdings 3" w:hint="default"/>
      </w:rPr>
    </w:lvl>
    <w:lvl w:ilvl="4" w:tplc="DE6C6A98" w:tentative="1">
      <w:start w:val="1"/>
      <w:numFmt w:val="bullet"/>
      <w:lvlText w:val=""/>
      <w:lvlJc w:val="left"/>
      <w:pPr>
        <w:tabs>
          <w:tab w:val="num" w:pos="3600"/>
        </w:tabs>
        <w:ind w:left="3600" w:hanging="360"/>
      </w:pPr>
      <w:rPr>
        <w:rFonts w:ascii="Wingdings 3" w:hAnsi="Wingdings 3" w:hint="default"/>
      </w:rPr>
    </w:lvl>
    <w:lvl w:ilvl="5" w:tplc="CEFA005A" w:tentative="1">
      <w:start w:val="1"/>
      <w:numFmt w:val="bullet"/>
      <w:lvlText w:val=""/>
      <w:lvlJc w:val="left"/>
      <w:pPr>
        <w:tabs>
          <w:tab w:val="num" w:pos="4320"/>
        </w:tabs>
        <w:ind w:left="4320" w:hanging="360"/>
      </w:pPr>
      <w:rPr>
        <w:rFonts w:ascii="Wingdings 3" w:hAnsi="Wingdings 3" w:hint="default"/>
      </w:rPr>
    </w:lvl>
    <w:lvl w:ilvl="6" w:tplc="DC72A672" w:tentative="1">
      <w:start w:val="1"/>
      <w:numFmt w:val="bullet"/>
      <w:lvlText w:val=""/>
      <w:lvlJc w:val="left"/>
      <w:pPr>
        <w:tabs>
          <w:tab w:val="num" w:pos="5040"/>
        </w:tabs>
        <w:ind w:left="5040" w:hanging="360"/>
      </w:pPr>
      <w:rPr>
        <w:rFonts w:ascii="Wingdings 3" w:hAnsi="Wingdings 3" w:hint="default"/>
      </w:rPr>
    </w:lvl>
    <w:lvl w:ilvl="7" w:tplc="133679AE" w:tentative="1">
      <w:start w:val="1"/>
      <w:numFmt w:val="bullet"/>
      <w:lvlText w:val=""/>
      <w:lvlJc w:val="left"/>
      <w:pPr>
        <w:tabs>
          <w:tab w:val="num" w:pos="5760"/>
        </w:tabs>
        <w:ind w:left="5760" w:hanging="360"/>
      </w:pPr>
      <w:rPr>
        <w:rFonts w:ascii="Wingdings 3" w:hAnsi="Wingdings 3" w:hint="default"/>
      </w:rPr>
    </w:lvl>
    <w:lvl w:ilvl="8" w:tplc="768097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062C2F"/>
    <w:multiLevelType w:val="hybridMultilevel"/>
    <w:tmpl w:val="A366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5FEC"/>
    <w:multiLevelType w:val="hybridMultilevel"/>
    <w:tmpl w:val="630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24B"/>
    <w:multiLevelType w:val="hybridMultilevel"/>
    <w:tmpl w:val="28E8B470"/>
    <w:lvl w:ilvl="0" w:tplc="919C87F6">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A674B"/>
    <w:multiLevelType w:val="hybridMultilevel"/>
    <w:tmpl w:val="F81C0900"/>
    <w:lvl w:ilvl="0" w:tplc="B0D08C08">
      <w:start w:val="1"/>
      <w:numFmt w:val="bullet"/>
      <w:lvlText w:val="•"/>
      <w:lvlJc w:val="left"/>
      <w:pPr>
        <w:tabs>
          <w:tab w:val="num" w:pos="720"/>
        </w:tabs>
        <w:ind w:left="720" w:hanging="360"/>
      </w:pPr>
      <w:rPr>
        <w:rFonts w:ascii="Times New Roman" w:hAnsi="Times New Roman" w:hint="default"/>
      </w:rPr>
    </w:lvl>
    <w:lvl w:ilvl="1" w:tplc="71A8AF38">
      <w:start w:val="1"/>
      <w:numFmt w:val="bullet"/>
      <w:lvlText w:val="•"/>
      <w:lvlJc w:val="left"/>
      <w:pPr>
        <w:tabs>
          <w:tab w:val="num" w:pos="1440"/>
        </w:tabs>
        <w:ind w:left="1440" w:hanging="360"/>
      </w:pPr>
      <w:rPr>
        <w:rFonts w:ascii="Times New Roman" w:hAnsi="Times New Roman" w:hint="default"/>
      </w:rPr>
    </w:lvl>
    <w:lvl w:ilvl="2" w:tplc="97587644" w:tentative="1">
      <w:start w:val="1"/>
      <w:numFmt w:val="bullet"/>
      <w:lvlText w:val="•"/>
      <w:lvlJc w:val="left"/>
      <w:pPr>
        <w:tabs>
          <w:tab w:val="num" w:pos="2160"/>
        </w:tabs>
        <w:ind w:left="2160" w:hanging="360"/>
      </w:pPr>
      <w:rPr>
        <w:rFonts w:ascii="Times New Roman" w:hAnsi="Times New Roman" w:hint="default"/>
      </w:rPr>
    </w:lvl>
    <w:lvl w:ilvl="3" w:tplc="6EF8A1EC" w:tentative="1">
      <w:start w:val="1"/>
      <w:numFmt w:val="bullet"/>
      <w:lvlText w:val="•"/>
      <w:lvlJc w:val="left"/>
      <w:pPr>
        <w:tabs>
          <w:tab w:val="num" w:pos="2880"/>
        </w:tabs>
        <w:ind w:left="2880" w:hanging="360"/>
      </w:pPr>
      <w:rPr>
        <w:rFonts w:ascii="Times New Roman" w:hAnsi="Times New Roman" w:hint="default"/>
      </w:rPr>
    </w:lvl>
    <w:lvl w:ilvl="4" w:tplc="8108B0BE" w:tentative="1">
      <w:start w:val="1"/>
      <w:numFmt w:val="bullet"/>
      <w:lvlText w:val="•"/>
      <w:lvlJc w:val="left"/>
      <w:pPr>
        <w:tabs>
          <w:tab w:val="num" w:pos="3600"/>
        </w:tabs>
        <w:ind w:left="3600" w:hanging="360"/>
      </w:pPr>
      <w:rPr>
        <w:rFonts w:ascii="Times New Roman" w:hAnsi="Times New Roman" w:hint="default"/>
      </w:rPr>
    </w:lvl>
    <w:lvl w:ilvl="5" w:tplc="D44A9D3A" w:tentative="1">
      <w:start w:val="1"/>
      <w:numFmt w:val="bullet"/>
      <w:lvlText w:val="•"/>
      <w:lvlJc w:val="left"/>
      <w:pPr>
        <w:tabs>
          <w:tab w:val="num" w:pos="4320"/>
        </w:tabs>
        <w:ind w:left="4320" w:hanging="360"/>
      </w:pPr>
      <w:rPr>
        <w:rFonts w:ascii="Times New Roman" w:hAnsi="Times New Roman" w:hint="default"/>
      </w:rPr>
    </w:lvl>
    <w:lvl w:ilvl="6" w:tplc="29AE3E1A" w:tentative="1">
      <w:start w:val="1"/>
      <w:numFmt w:val="bullet"/>
      <w:lvlText w:val="•"/>
      <w:lvlJc w:val="left"/>
      <w:pPr>
        <w:tabs>
          <w:tab w:val="num" w:pos="5040"/>
        </w:tabs>
        <w:ind w:left="5040" w:hanging="360"/>
      </w:pPr>
      <w:rPr>
        <w:rFonts w:ascii="Times New Roman" w:hAnsi="Times New Roman" w:hint="default"/>
      </w:rPr>
    </w:lvl>
    <w:lvl w:ilvl="7" w:tplc="FE107536" w:tentative="1">
      <w:start w:val="1"/>
      <w:numFmt w:val="bullet"/>
      <w:lvlText w:val="•"/>
      <w:lvlJc w:val="left"/>
      <w:pPr>
        <w:tabs>
          <w:tab w:val="num" w:pos="5760"/>
        </w:tabs>
        <w:ind w:left="5760" w:hanging="360"/>
      </w:pPr>
      <w:rPr>
        <w:rFonts w:ascii="Times New Roman" w:hAnsi="Times New Roman" w:hint="default"/>
      </w:rPr>
    </w:lvl>
    <w:lvl w:ilvl="8" w:tplc="0D12D4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062F7A"/>
    <w:multiLevelType w:val="hybridMultilevel"/>
    <w:tmpl w:val="2DEC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11C49"/>
    <w:multiLevelType w:val="hybridMultilevel"/>
    <w:tmpl w:val="92207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D50B4"/>
    <w:multiLevelType w:val="hybridMultilevel"/>
    <w:tmpl w:val="B4BADF1C"/>
    <w:lvl w:ilvl="0" w:tplc="D9DC5D50">
      <w:start w:val="1"/>
      <w:numFmt w:val="bullet"/>
      <w:lvlText w:val=""/>
      <w:lvlJc w:val="left"/>
      <w:pPr>
        <w:tabs>
          <w:tab w:val="num" w:pos="720"/>
        </w:tabs>
        <w:ind w:left="720" w:hanging="360"/>
      </w:pPr>
      <w:rPr>
        <w:rFonts w:ascii="Wingdings 3" w:hAnsi="Wingdings 3" w:hint="default"/>
      </w:rPr>
    </w:lvl>
    <w:lvl w:ilvl="1" w:tplc="2B9AF9C6">
      <w:numFmt w:val="bullet"/>
      <w:lvlText w:val=""/>
      <w:lvlJc w:val="left"/>
      <w:pPr>
        <w:tabs>
          <w:tab w:val="num" w:pos="1440"/>
        </w:tabs>
        <w:ind w:left="1440" w:hanging="360"/>
      </w:pPr>
      <w:rPr>
        <w:rFonts w:ascii="Wingdings 3" w:hAnsi="Wingdings 3" w:hint="default"/>
      </w:rPr>
    </w:lvl>
    <w:lvl w:ilvl="2" w:tplc="C9900D34">
      <w:start w:val="1"/>
      <w:numFmt w:val="decimal"/>
      <w:lvlText w:val="%3."/>
      <w:lvlJc w:val="left"/>
      <w:pPr>
        <w:tabs>
          <w:tab w:val="num" w:pos="2160"/>
        </w:tabs>
        <w:ind w:left="2160" w:hanging="360"/>
      </w:pPr>
    </w:lvl>
    <w:lvl w:ilvl="3" w:tplc="D746592A" w:tentative="1">
      <w:start w:val="1"/>
      <w:numFmt w:val="bullet"/>
      <w:lvlText w:val=""/>
      <w:lvlJc w:val="left"/>
      <w:pPr>
        <w:tabs>
          <w:tab w:val="num" w:pos="2880"/>
        </w:tabs>
        <w:ind w:left="2880" w:hanging="360"/>
      </w:pPr>
      <w:rPr>
        <w:rFonts w:ascii="Wingdings 3" w:hAnsi="Wingdings 3" w:hint="default"/>
      </w:rPr>
    </w:lvl>
    <w:lvl w:ilvl="4" w:tplc="16B470E8" w:tentative="1">
      <w:start w:val="1"/>
      <w:numFmt w:val="bullet"/>
      <w:lvlText w:val=""/>
      <w:lvlJc w:val="left"/>
      <w:pPr>
        <w:tabs>
          <w:tab w:val="num" w:pos="3600"/>
        </w:tabs>
        <w:ind w:left="3600" w:hanging="360"/>
      </w:pPr>
      <w:rPr>
        <w:rFonts w:ascii="Wingdings 3" w:hAnsi="Wingdings 3" w:hint="default"/>
      </w:rPr>
    </w:lvl>
    <w:lvl w:ilvl="5" w:tplc="E7AAFA6A" w:tentative="1">
      <w:start w:val="1"/>
      <w:numFmt w:val="bullet"/>
      <w:lvlText w:val=""/>
      <w:lvlJc w:val="left"/>
      <w:pPr>
        <w:tabs>
          <w:tab w:val="num" w:pos="4320"/>
        </w:tabs>
        <w:ind w:left="4320" w:hanging="360"/>
      </w:pPr>
      <w:rPr>
        <w:rFonts w:ascii="Wingdings 3" w:hAnsi="Wingdings 3" w:hint="default"/>
      </w:rPr>
    </w:lvl>
    <w:lvl w:ilvl="6" w:tplc="5E24F9F4" w:tentative="1">
      <w:start w:val="1"/>
      <w:numFmt w:val="bullet"/>
      <w:lvlText w:val=""/>
      <w:lvlJc w:val="left"/>
      <w:pPr>
        <w:tabs>
          <w:tab w:val="num" w:pos="5040"/>
        </w:tabs>
        <w:ind w:left="5040" w:hanging="360"/>
      </w:pPr>
      <w:rPr>
        <w:rFonts w:ascii="Wingdings 3" w:hAnsi="Wingdings 3" w:hint="default"/>
      </w:rPr>
    </w:lvl>
    <w:lvl w:ilvl="7" w:tplc="C7246638" w:tentative="1">
      <w:start w:val="1"/>
      <w:numFmt w:val="bullet"/>
      <w:lvlText w:val=""/>
      <w:lvlJc w:val="left"/>
      <w:pPr>
        <w:tabs>
          <w:tab w:val="num" w:pos="5760"/>
        </w:tabs>
        <w:ind w:left="5760" w:hanging="360"/>
      </w:pPr>
      <w:rPr>
        <w:rFonts w:ascii="Wingdings 3" w:hAnsi="Wingdings 3" w:hint="default"/>
      </w:rPr>
    </w:lvl>
    <w:lvl w:ilvl="8" w:tplc="C8F2722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DCC591C"/>
    <w:multiLevelType w:val="hybridMultilevel"/>
    <w:tmpl w:val="B6243202"/>
    <w:lvl w:ilvl="0" w:tplc="919C87F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7BE46836" w:tentative="1">
      <w:start w:val="1"/>
      <w:numFmt w:val="bullet"/>
      <w:lvlText w:val=""/>
      <w:lvlJc w:val="left"/>
      <w:pPr>
        <w:tabs>
          <w:tab w:val="num" w:pos="2160"/>
        </w:tabs>
        <w:ind w:left="2160" w:hanging="360"/>
      </w:pPr>
      <w:rPr>
        <w:rFonts w:ascii="Wingdings 3" w:hAnsi="Wingdings 3" w:hint="default"/>
      </w:rPr>
    </w:lvl>
    <w:lvl w:ilvl="3" w:tplc="5126A3D4" w:tentative="1">
      <w:start w:val="1"/>
      <w:numFmt w:val="bullet"/>
      <w:lvlText w:val=""/>
      <w:lvlJc w:val="left"/>
      <w:pPr>
        <w:tabs>
          <w:tab w:val="num" w:pos="2880"/>
        </w:tabs>
        <w:ind w:left="2880" w:hanging="360"/>
      </w:pPr>
      <w:rPr>
        <w:rFonts w:ascii="Wingdings 3" w:hAnsi="Wingdings 3" w:hint="default"/>
      </w:rPr>
    </w:lvl>
    <w:lvl w:ilvl="4" w:tplc="97123D66" w:tentative="1">
      <w:start w:val="1"/>
      <w:numFmt w:val="bullet"/>
      <w:lvlText w:val=""/>
      <w:lvlJc w:val="left"/>
      <w:pPr>
        <w:tabs>
          <w:tab w:val="num" w:pos="3600"/>
        </w:tabs>
        <w:ind w:left="3600" w:hanging="360"/>
      </w:pPr>
      <w:rPr>
        <w:rFonts w:ascii="Wingdings 3" w:hAnsi="Wingdings 3" w:hint="default"/>
      </w:rPr>
    </w:lvl>
    <w:lvl w:ilvl="5" w:tplc="C9B4922C" w:tentative="1">
      <w:start w:val="1"/>
      <w:numFmt w:val="bullet"/>
      <w:lvlText w:val=""/>
      <w:lvlJc w:val="left"/>
      <w:pPr>
        <w:tabs>
          <w:tab w:val="num" w:pos="4320"/>
        </w:tabs>
        <w:ind w:left="4320" w:hanging="360"/>
      </w:pPr>
      <w:rPr>
        <w:rFonts w:ascii="Wingdings 3" w:hAnsi="Wingdings 3" w:hint="default"/>
      </w:rPr>
    </w:lvl>
    <w:lvl w:ilvl="6" w:tplc="0E4A9B44" w:tentative="1">
      <w:start w:val="1"/>
      <w:numFmt w:val="bullet"/>
      <w:lvlText w:val=""/>
      <w:lvlJc w:val="left"/>
      <w:pPr>
        <w:tabs>
          <w:tab w:val="num" w:pos="5040"/>
        </w:tabs>
        <w:ind w:left="5040" w:hanging="360"/>
      </w:pPr>
      <w:rPr>
        <w:rFonts w:ascii="Wingdings 3" w:hAnsi="Wingdings 3" w:hint="default"/>
      </w:rPr>
    </w:lvl>
    <w:lvl w:ilvl="7" w:tplc="F09417DA" w:tentative="1">
      <w:start w:val="1"/>
      <w:numFmt w:val="bullet"/>
      <w:lvlText w:val=""/>
      <w:lvlJc w:val="left"/>
      <w:pPr>
        <w:tabs>
          <w:tab w:val="num" w:pos="5760"/>
        </w:tabs>
        <w:ind w:left="5760" w:hanging="360"/>
      </w:pPr>
      <w:rPr>
        <w:rFonts w:ascii="Wingdings 3" w:hAnsi="Wingdings 3" w:hint="default"/>
      </w:rPr>
    </w:lvl>
    <w:lvl w:ilvl="8" w:tplc="446E9C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9B1E8C"/>
    <w:multiLevelType w:val="hybridMultilevel"/>
    <w:tmpl w:val="3528BF8A"/>
    <w:lvl w:ilvl="0" w:tplc="8D1E6114">
      <w:start w:val="1"/>
      <w:numFmt w:val="bullet"/>
      <w:lvlText w:val=""/>
      <w:lvlJc w:val="left"/>
      <w:pPr>
        <w:tabs>
          <w:tab w:val="num" w:pos="720"/>
        </w:tabs>
        <w:ind w:left="720" w:hanging="360"/>
      </w:pPr>
      <w:rPr>
        <w:rFonts w:ascii="Wingdings 3" w:hAnsi="Wingdings 3" w:hint="default"/>
      </w:rPr>
    </w:lvl>
    <w:lvl w:ilvl="1" w:tplc="986A9B16">
      <w:numFmt w:val="bullet"/>
      <w:lvlText w:val=""/>
      <w:lvlJc w:val="left"/>
      <w:pPr>
        <w:tabs>
          <w:tab w:val="num" w:pos="1440"/>
        </w:tabs>
        <w:ind w:left="1440" w:hanging="360"/>
      </w:pPr>
      <w:rPr>
        <w:rFonts w:ascii="Wingdings 3" w:hAnsi="Wingdings 3" w:hint="default"/>
      </w:rPr>
    </w:lvl>
    <w:lvl w:ilvl="2" w:tplc="4B1600C8" w:tentative="1">
      <w:start w:val="1"/>
      <w:numFmt w:val="bullet"/>
      <w:lvlText w:val=""/>
      <w:lvlJc w:val="left"/>
      <w:pPr>
        <w:tabs>
          <w:tab w:val="num" w:pos="2160"/>
        </w:tabs>
        <w:ind w:left="2160" w:hanging="360"/>
      </w:pPr>
      <w:rPr>
        <w:rFonts w:ascii="Wingdings 3" w:hAnsi="Wingdings 3" w:hint="default"/>
      </w:rPr>
    </w:lvl>
    <w:lvl w:ilvl="3" w:tplc="695086B6" w:tentative="1">
      <w:start w:val="1"/>
      <w:numFmt w:val="bullet"/>
      <w:lvlText w:val=""/>
      <w:lvlJc w:val="left"/>
      <w:pPr>
        <w:tabs>
          <w:tab w:val="num" w:pos="2880"/>
        </w:tabs>
        <w:ind w:left="2880" w:hanging="360"/>
      </w:pPr>
      <w:rPr>
        <w:rFonts w:ascii="Wingdings 3" w:hAnsi="Wingdings 3" w:hint="default"/>
      </w:rPr>
    </w:lvl>
    <w:lvl w:ilvl="4" w:tplc="7576A8CE" w:tentative="1">
      <w:start w:val="1"/>
      <w:numFmt w:val="bullet"/>
      <w:lvlText w:val=""/>
      <w:lvlJc w:val="left"/>
      <w:pPr>
        <w:tabs>
          <w:tab w:val="num" w:pos="3600"/>
        </w:tabs>
        <w:ind w:left="3600" w:hanging="360"/>
      </w:pPr>
      <w:rPr>
        <w:rFonts w:ascii="Wingdings 3" w:hAnsi="Wingdings 3" w:hint="default"/>
      </w:rPr>
    </w:lvl>
    <w:lvl w:ilvl="5" w:tplc="93B88A26" w:tentative="1">
      <w:start w:val="1"/>
      <w:numFmt w:val="bullet"/>
      <w:lvlText w:val=""/>
      <w:lvlJc w:val="left"/>
      <w:pPr>
        <w:tabs>
          <w:tab w:val="num" w:pos="4320"/>
        </w:tabs>
        <w:ind w:left="4320" w:hanging="360"/>
      </w:pPr>
      <w:rPr>
        <w:rFonts w:ascii="Wingdings 3" w:hAnsi="Wingdings 3" w:hint="default"/>
      </w:rPr>
    </w:lvl>
    <w:lvl w:ilvl="6" w:tplc="47586BAA" w:tentative="1">
      <w:start w:val="1"/>
      <w:numFmt w:val="bullet"/>
      <w:lvlText w:val=""/>
      <w:lvlJc w:val="left"/>
      <w:pPr>
        <w:tabs>
          <w:tab w:val="num" w:pos="5040"/>
        </w:tabs>
        <w:ind w:left="5040" w:hanging="360"/>
      </w:pPr>
      <w:rPr>
        <w:rFonts w:ascii="Wingdings 3" w:hAnsi="Wingdings 3" w:hint="default"/>
      </w:rPr>
    </w:lvl>
    <w:lvl w:ilvl="7" w:tplc="E0C0C99C" w:tentative="1">
      <w:start w:val="1"/>
      <w:numFmt w:val="bullet"/>
      <w:lvlText w:val=""/>
      <w:lvlJc w:val="left"/>
      <w:pPr>
        <w:tabs>
          <w:tab w:val="num" w:pos="5760"/>
        </w:tabs>
        <w:ind w:left="5760" w:hanging="360"/>
      </w:pPr>
      <w:rPr>
        <w:rFonts w:ascii="Wingdings 3" w:hAnsi="Wingdings 3" w:hint="default"/>
      </w:rPr>
    </w:lvl>
    <w:lvl w:ilvl="8" w:tplc="E9505D4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1880879"/>
    <w:multiLevelType w:val="hybridMultilevel"/>
    <w:tmpl w:val="7F1E2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379AA"/>
    <w:multiLevelType w:val="hybridMultilevel"/>
    <w:tmpl w:val="7ADCE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06FB0"/>
    <w:multiLevelType w:val="hybridMultilevel"/>
    <w:tmpl w:val="14CE9070"/>
    <w:lvl w:ilvl="0" w:tplc="919C87F6">
      <w:start w:val="1"/>
      <w:numFmt w:val="bullet"/>
      <w:lvlText w:val=""/>
      <w:lvlJc w:val="left"/>
      <w:pPr>
        <w:tabs>
          <w:tab w:val="num" w:pos="720"/>
        </w:tabs>
        <w:ind w:left="720" w:hanging="360"/>
      </w:pPr>
      <w:rPr>
        <w:rFonts w:ascii="Wingdings 3" w:hAnsi="Wingdings 3" w:hint="default"/>
      </w:rPr>
    </w:lvl>
    <w:lvl w:ilvl="1" w:tplc="92C2C664">
      <w:numFmt w:val="bullet"/>
      <w:lvlText w:val=""/>
      <w:lvlJc w:val="left"/>
      <w:pPr>
        <w:tabs>
          <w:tab w:val="num" w:pos="1440"/>
        </w:tabs>
        <w:ind w:left="1440" w:hanging="360"/>
      </w:pPr>
      <w:rPr>
        <w:rFonts w:ascii="Wingdings 3" w:hAnsi="Wingdings 3" w:hint="default"/>
      </w:rPr>
    </w:lvl>
    <w:lvl w:ilvl="2" w:tplc="7BE46836" w:tentative="1">
      <w:start w:val="1"/>
      <w:numFmt w:val="bullet"/>
      <w:lvlText w:val=""/>
      <w:lvlJc w:val="left"/>
      <w:pPr>
        <w:tabs>
          <w:tab w:val="num" w:pos="2160"/>
        </w:tabs>
        <w:ind w:left="2160" w:hanging="360"/>
      </w:pPr>
      <w:rPr>
        <w:rFonts w:ascii="Wingdings 3" w:hAnsi="Wingdings 3" w:hint="default"/>
      </w:rPr>
    </w:lvl>
    <w:lvl w:ilvl="3" w:tplc="5126A3D4" w:tentative="1">
      <w:start w:val="1"/>
      <w:numFmt w:val="bullet"/>
      <w:lvlText w:val=""/>
      <w:lvlJc w:val="left"/>
      <w:pPr>
        <w:tabs>
          <w:tab w:val="num" w:pos="2880"/>
        </w:tabs>
        <w:ind w:left="2880" w:hanging="360"/>
      </w:pPr>
      <w:rPr>
        <w:rFonts w:ascii="Wingdings 3" w:hAnsi="Wingdings 3" w:hint="default"/>
      </w:rPr>
    </w:lvl>
    <w:lvl w:ilvl="4" w:tplc="97123D66" w:tentative="1">
      <w:start w:val="1"/>
      <w:numFmt w:val="bullet"/>
      <w:lvlText w:val=""/>
      <w:lvlJc w:val="left"/>
      <w:pPr>
        <w:tabs>
          <w:tab w:val="num" w:pos="3600"/>
        </w:tabs>
        <w:ind w:left="3600" w:hanging="360"/>
      </w:pPr>
      <w:rPr>
        <w:rFonts w:ascii="Wingdings 3" w:hAnsi="Wingdings 3" w:hint="default"/>
      </w:rPr>
    </w:lvl>
    <w:lvl w:ilvl="5" w:tplc="C9B4922C" w:tentative="1">
      <w:start w:val="1"/>
      <w:numFmt w:val="bullet"/>
      <w:lvlText w:val=""/>
      <w:lvlJc w:val="left"/>
      <w:pPr>
        <w:tabs>
          <w:tab w:val="num" w:pos="4320"/>
        </w:tabs>
        <w:ind w:left="4320" w:hanging="360"/>
      </w:pPr>
      <w:rPr>
        <w:rFonts w:ascii="Wingdings 3" w:hAnsi="Wingdings 3" w:hint="default"/>
      </w:rPr>
    </w:lvl>
    <w:lvl w:ilvl="6" w:tplc="0E4A9B44" w:tentative="1">
      <w:start w:val="1"/>
      <w:numFmt w:val="bullet"/>
      <w:lvlText w:val=""/>
      <w:lvlJc w:val="left"/>
      <w:pPr>
        <w:tabs>
          <w:tab w:val="num" w:pos="5040"/>
        </w:tabs>
        <w:ind w:left="5040" w:hanging="360"/>
      </w:pPr>
      <w:rPr>
        <w:rFonts w:ascii="Wingdings 3" w:hAnsi="Wingdings 3" w:hint="default"/>
      </w:rPr>
    </w:lvl>
    <w:lvl w:ilvl="7" w:tplc="F09417DA" w:tentative="1">
      <w:start w:val="1"/>
      <w:numFmt w:val="bullet"/>
      <w:lvlText w:val=""/>
      <w:lvlJc w:val="left"/>
      <w:pPr>
        <w:tabs>
          <w:tab w:val="num" w:pos="5760"/>
        </w:tabs>
        <w:ind w:left="5760" w:hanging="360"/>
      </w:pPr>
      <w:rPr>
        <w:rFonts w:ascii="Wingdings 3" w:hAnsi="Wingdings 3" w:hint="default"/>
      </w:rPr>
    </w:lvl>
    <w:lvl w:ilvl="8" w:tplc="446E9CE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C197877"/>
    <w:multiLevelType w:val="hybridMultilevel"/>
    <w:tmpl w:val="912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464A"/>
    <w:multiLevelType w:val="hybridMultilevel"/>
    <w:tmpl w:val="B6848B08"/>
    <w:lvl w:ilvl="0" w:tplc="4BC64F72">
      <w:start w:val="1"/>
      <w:numFmt w:val="bullet"/>
      <w:lvlText w:val=""/>
      <w:lvlJc w:val="left"/>
      <w:pPr>
        <w:tabs>
          <w:tab w:val="num" w:pos="720"/>
        </w:tabs>
        <w:ind w:left="720" w:hanging="360"/>
      </w:pPr>
      <w:rPr>
        <w:rFonts w:ascii="Wingdings 3" w:hAnsi="Wingdings 3" w:hint="default"/>
      </w:rPr>
    </w:lvl>
    <w:lvl w:ilvl="1" w:tplc="5D24B842">
      <w:start w:val="1"/>
      <w:numFmt w:val="decimal"/>
      <w:lvlText w:val="%2."/>
      <w:lvlJc w:val="left"/>
      <w:pPr>
        <w:tabs>
          <w:tab w:val="num" w:pos="1440"/>
        </w:tabs>
        <w:ind w:left="1440" w:hanging="360"/>
      </w:pPr>
    </w:lvl>
    <w:lvl w:ilvl="2" w:tplc="329CE718" w:tentative="1">
      <w:start w:val="1"/>
      <w:numFmt w:val="bullet"/>
      <w:lvlText w:val=""/>
      <w:lvlJc w:val="left"/>
      <w:pPr>
        <w:tabs>
          <w:tab w:val="num" w:pos="2160"/>
        </w:tabs>
        <w:ind w:left="2160" w:hanging="360"/>
      </w:pPr>
      <w:rPr>
        <w:rFonts w:ascii="Wingdings 3" w:hAnsi="Wingdings 3" w:hint="default"/>
      </w:rPr>
    </w:lvl>
    <w:lvl w:ilvl="3" w:tplc="1262B1F2" w:tentative="1">
      <w:start w:val="1"/>
      <w:numFmt w:val="bullet"/>
      <w:lvlText w:val=""/>
      <w:lvlJc w:val="left"/>
      <w:pPr>
        <w:tabs>
          <w:tab w:val="num" w:pos="2880"/>
        </w:tabs>
        <w:ind w:left="2880" w:hanging="360"/>
      </w:pPr>
      <w:rPr>
        <w:rFonts w:ascii="Wingdings 3" w:hAnsi="Wingdings 3" w:hint="default"/>
      </w:rPr>
    </w:lvl>
    <w:lvl w:ilvl="4" w:tplc="1C880E4A" w:tentative="1">
      <w:start w:val="1"/>
      <w:numFmt w:val="bullet"/>
      <w:lvlText w:val=""/>
      <w:lvlJc w:val="left"/>
      <w:pPr>
        <w:tabs>
          <w:tab w:val="num" w:pos="3600"/>
        </w:tabs>
        <w:ind w:left="3600" w:hanging="360"/>
      </w:pPr>
      <w:rPr>
        <w:rFonts w:ascii="Wingdings 3" w:hAnsi="Wingdings 3" w:hint="default"/>
      </w:rPr>
    </w:lvl>
    <w:lvl w:ilvl="5" w:tplc="A1301D08" w:tentative="1">
      <w:start w:val="1"/>
      <w:numFmt w:val="bullet"/>
      <w:lvlText w:val=""/>
      <w:lvlJc w:val="left"/>
      <w:pPr>
        <w:tabs>
          <w:tab w:val="num" w:pos="4320"/>
        </w:tabs>
        <w:ind w:left="4320" w:hanging="360"/>
      </w:pPr>
      <w:rPr>
        <w:rFonts w:ascii="Wingdings 3" w:hAnsi="Wingdings 3" w:hint="default"/>
      </w:rPr>
    </w:lvl>
    <w:lvl w:ilvl="6" w:tplc="0C440404" w:tentative="1">
      <w:start w:val="1"/>
      <w:numFmt w:val="bullet"/>
      <w:lvlText w:val=""/>
      <w:lvlJc w:val="left"/>
      <w:pPr>
        <w:tabs>
          <w:tab w:val="num" w:pos="5040"/>
        </w:tabs>
        <w:ind w:left="5040" w:hanging="360"/>
      </w:pPr>
      <w:rPr>
        <w:rFonts w:ascii="Wingdings 3" w:hAnsi="Wingdings 3" w:hint="default"/>
      </w:rPr>
    </w:lvl>
    <w:lvl w:ilvl="7" w:tplc="52F274A0" w:tentative="1">
      <w:start w:val="1"/>
      <w:numFmt w:val="bullet"/>
      <w:lvlText w:val=""/>
      <w:lvlJc w:val="left"/>
      <w:pPr>
        <w:tabs>
          <w:tab w:val="num" w:pos="5760"/>
        </w:tabs>
        <w:ind w:left="5760" w:hanging="360"/>
      </w:pPr>
      <w:rPr>
        <w:rFonts w:ascii="Wingdings 3" w:hAnsi="Wingdings 3" w:hint="default"/>
      </w:rPr>
    </w:lvl>
    <w:lvl w:ilvl="8" w:tplc="AF04D6F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D7347C0"/>
    <w:multiLevelType w:val="hybridMultilevel"/>
    <w:tmpl w:val="CEE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32A4"/>
    <w:multiLevelType w:val="hybridMultilevel"/>
    <w:tmpl w:val="F92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C7AFC"/>
    <w:multiLevelType w:val="hybridMultilevel"/>
    <w:tmpl w:val="D51AFC78"/>
    <w:lvl w:ilvl="0" w:tplc="437447F8">
      <w:start w:val="1"/>
      <w:numFmt w:val="bullet"/>
      <w:lvlText w:val=""/>
      <w:lvlJc w:val="left"/>
      <w:pPr>
        <w:tabs>
          <w:tab w:val="num" w:pos="720"/>
        </w:tabs>
        <w:ind w:left="720" w:hanging="360"/>
      </w:pPr>
      <w:rPr>
        <w:rFonts w:ascii="Wingdings 3" w:hAnsi="Wingdings 3" w:hint="default"/>
      </w:rPr>
    </w:lvl>
    <w:lvl w:ilvl="1" w:tplc="4FC254AE" w:tentative="1">
      <w:start w:val="1"/>
      <w:numFmt w:val="bullet"/>
      <w:lvlText w:val=""/>
      <w:lvlJc w:val="left"/>
      <w:pPr>
        <w:tabs>
          <w:tab w:val="num" w:pos="1440"/>
        </w:tabs>
        <w:ind w:left="1440" w:hanging="360"/>
      </w:pPr>
      <w:rPr>
        <w:rFonts w:ascii="Wingdings 3" w:hAnsi="Wingdings 3" w:hint="default"/>
      </w:rPr>
    </w:lvl>
    <w:lvl w:ilvl="2" w:tplc="1FCEA6FE" w:tentative="1">
      <w:start w:val="1"/>
      <w:numFmt w:val="bullet"/>
      <w:lvlText w:val=""/>
      <w:lvlJc w:val="left"/>
      <w:pPr>
        <w:tabs>
          <w:tab w:val="num" w:pos="2160"/>
        </w:tabs>
        <w:ind w:left="2160" w:hanging="360"/>
      </w:pPr>
      <w:rPr>
        <w:rFonts w:ascii="Wingdings 3" w:hAnsi="Wingdings 3" w:hint="default"/>
      </w:rPr>
    </w:lvl>
    <w:lvl w:ilvl="3" w:tplc="DB528F06" w:tentative="1">
      <w:start w:val="1"/>
      <w:numFmt w:val="bullet"/>
      <w:lvlText w:val=""/>
      <w:lvlJc w:val="left"/>
      <w:pPr>
        <w:tabs>
          <w:tab w:val="num" w:pos="2880"/>
        </w:tabs>
        <w:ind w:left="2880" w:hanging="360"/>
      </w:pPr>
      <w:rPr>
        <w:rFonts w:ascii="Wingdings 3" w:hAnsi="Wingdings 3" w:hint="default"/>
      </w:rPr>
    </w:lvl>
    <w:lvl w:ilvl="4" w:tplc="3CB2C530" w:tentative="1">
      <w:start w:val="1"/>
      <w:numFmt w:val="bullet"/>
      <w:lvlText w:val=""/>
      <w:lvlJc w:val="left"/>
      <w:pPr>
        <w:tabs>
          <w:tab w:val="num" w:pos="3600"/>
        </w:tabs>
        <w:ind w:left="3600" w:hanging="360"/>
      </w:pPr>
      <w:rPr>
        <w:rFonts w:ascii="Wingdings 3" w:hAnsi="Wingdings 3" w:hint="default"/>
      </w:rPr>
    </w:lvl>
    <w:lvl w:ilvl="5" w:tplc="5094B8F8" w:tentative="1">
      <w:start w:val="1"/>
      <w:numFmt w:val="bullet"/>
      <w:lvlText w:val=""/>
      <w:lvlJc w:val="left"/>
      <w:pPr>
        <w:tabs>
          <w:tab w:val="num" w:pos="4320"/>
        </w:tabs>
        <w:ind w:left="4320" w:hanging="360"/>
      </w:pPr>
      <w:rPr>
        <w:rFonts w:ascii="Wingdings 3" w:hAnsi="Wingdings 3" w:hint="default"/>
      </w:rPr>
    </w:lvl>
    <w:lvl w:ilvl="6" w:tplc="76E010D2" w:tentative="1">
      <w:start w:val="1"/>
      <w:numFmt w:val="bullet"/>
      <w:lvlText w:val=""/>
      <w:lvlJc w:val="left"/>
      <w:pPr>
        <w:tabs>
          <w:tab w:val="num" w:pos="5040"/>
        </w:tabs>
        <w:ind w:left="5040" w:hanging="360"/>
      </w:pPr>
      <w:rPr>
        <w:rFonts w:ascii="Wingdings 3" w:hAnsi="Wingdings 3" w:hint="default"/>
      </w:rPr>
    </w:lvl>
    <w:lvl w:ilvl="7" w:tplc="9474C12E" w:tentative="1">
      <w:start w:val="1"/>
      <w:numFmt w:val="bullet"/>
      <w:lvlText w:val=""/>
      <w:lvlJc w:val="left"/>
      <w:pPr>
        <w:tabs>
          <w:tab w:val="num" w:pos="5760"/>
        </w:tabs>
        <w:ind w:left="5760" w:hanging="360"/>
      </w:pPr>
      <w:rPr>
        <w:rFonts w:ascii="Wingdings 3" w:hAnsi="Wingdings 3" w:hint="default"/>
      </w:rPr>
    </w:lvl>
    <w:lvl w:ilvl="8" w:tplc="B4F6C90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58325B0"/>
    <w:multiLevelType w:val="hybridMultilevel"/>
    <w:tmpl w:val="1C206B28"/>
    <w:lvl w:ilvl="0" w:tplc="69D8E38C">
      <w:start w:val="1"/>
      <w:numFmt w:val="bullet"/>
      <w:lvlText w:val=""/>
      <w:lvlJc w:val="left"/>
      <w:pPr>
        <w:tabs>
          <w:tab w:val="num" w:pos="720"/>
        </w:tabs>
        <w:ind w:left="720" w:hanging="360"/>
      </w:pPr>
      <w:rPr>
        <w:rFonts w:ascii="Wingdings 3" w:hAnsi="Wingdings 3" w:hint="default"/>
      </w:rPr>
    </w:lvl>
    <w:lvl w:ilvl="1" w:tplc="32D465A4">
      <w:numFmt w:val="bullet"/>
      <w:lvlText w:val=""/>
      <w:lvlJc w:val="left"/>
      <w:pPr>
        <w:tabs>
          <w:tab w:val="num" w:pos="1440"/>
        </w:tabs>
        <w:ind w:left="1440" w:hanging="360"/>
      </w:pPr>
      <w:rPr>
        <w:rFonts w:ascii="Wingdings 3" w:hAnsi="Wingdings 3" w:hint="default"/>
      </w:rPr>
    </w:lvl>
    <w:lvl w:ilvl="2" w:tplc="BB7E4CA6" w:tentative="1">
      <w:start w:val="1"/>
      <w:numFmt w:val="bullet"/>
      <w:lvlText w:val=""/>
      <w:lvlJc w:val="left"/>
      <w:pPr>
        <w:tabs>
          <w:tab w:val="num" w:pos="2160"/>
        </w:tabs>
        <w:ind w:left="2160" w:hanging="360"/>
      </w:pPr>
      <w:rPr>
        <w:rFonts w:ascii="Wingdings 3" w:hAnsi="Wingdings 3" w:hint="default"/>
      </w:rPr>
    </w:lvl>
    <w:lvl w:ilvl="3" w:tplc="DD72F6BE" w:tentative="1">
      <w:start w:val="1"/>
      <w:numFmt w:val="bullet"/>
      <w:lvlText w:val=""/>
      <w:lvlJc w:val="left"/>
      <w:pPr>
        <w:tabs>
          <w:tab w:val="num" w:pos="2880"/>
        </w:tabs>
        <w:ind w:left="2880" w:hanging="360"/>
      </w:pPr>
      <w:rPr>
        <w:rFonts w:ascii="Wingdings 3" w:hAnsi="Wingdings 3" w:hint="default"/>
      </w:rPr>
    </w:lvl>
    <w:lvl w:ilvl="4" w:tplc="5B5EB488" w:tentative="1">
      <w:start w:val="1"/>
      <w:numFmt w:val="bullet"/>
      <w:lvlText w:val=""/>
      <w:lvlJc w:val="left"/>
      <w:pPr>
        <w:tabs>
          <w:tab w:val="num" w:pos="3600"/>
        </w:tabs>
        <w:ind w:left="3600" w:hanging="360"/>
      </w:pPr>
      <w:rPr>
        <w:rFonts w:ascii="Wingdings 3" w:hAnsi="Wingdings 3" w:hint="default"/>
      </w:rPr>
    </w:lvl>
    <w:lvl w:ilvl="5" w:tplc="6F78B12A" w:tentative="1">
      <w:start w:val="1"/>
      <w:numFmt w:val="bullet"/>
      <w:lvlText w:val=""/>
      <w:lvlJc w:val="left"/>
      <w:pPr>
        <w:tabs>
          <w:tab w:val="num" w:pos="4320"/>
        </w:tabs>
        <w:ind w:left="4320" w:hanging="360"/>
      </w:pPr>
      <w:rPr>
        <w:rFonts w:ascii="Wingdings 3" w:hAnsi="Wingdings 3" w:hint="default"/>
      </w:rPr>
    </w:lvl>
    <w:lvl w:ilvl="6" w:tplc="446C46B8" w:tentative="1">
      <w:start w:val="1"/>
      <w:numFmt w:val="bullet"/>
      <w:lvlText w:val=""/>
      <w:lvlJc w:val="left"/>
      <w:pPr>
        <w:tabs>
          <w:tab w:val="num" w:pos="5040"/>
        </w:tabs>
        <w:ind w:left="5040" w:hanging="360"/>
      </w:pPr>
      <w:rPr>
        <w:rFonts w:ascii="Wingdings 3" w:hAnsi="Wingdings 3" w:hint="default"/>
      </w:rPr>
    </w:lvl>
    <w:lvl w:ilvl="7" w:tplc="81CAC1C2" w:tentative="1">
      <w:start w:val="1"/>
      <w:numFmt w:val="bullet"/>
      <w:lvlText w:val=""/>
      <w:lvlJc w:val="left"/>
      <w:pPr>
        <w:tabs>
          <w:tab w:val="num" w:pos="5760"/>
        </w:tabs>
        <w:ind w:left="5760" w:hanging="360"/>
      </w:pPr>
      <w:rPr>
        <w:rFonts w:ascii="Wingdings 3" w:hAnsi="Wingdings 3" w:hint="default"/>
      </w:rPr>
    </w:lvl>
    <w:lvl w:ilvl="8" w:tplc="DF207ED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BDE7680"/>
    <w:multiLevelType w:val="multilevel"/>
    <w:tmpl w:val="9D88D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BE0746"/>
    <w:multiLevelType w:val="hybridMultilevel"/>
    <w:tmpl w:val="8FF41A74"/>
    <w:lvl w:ilvl="0" w:tplc="919C87F6">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5223E6"/>
    <w:multiLevelType w:val="hybridMultilevel"/>
    <w:tmpl w:val="DD6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D0C2C"/>
    <w:multiLevelType w:val="hybridMultilevel"/>
    <w:tmpl w:val="297E0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863B37"/>
    <w:multiLevelType w:val="hybridMultilevel"/>
    <w:tmpl w:val="FAB82298"/>
    <w:lvl w:ilvl="0" w:tplc="A5D2DA18">
      <w:start w:val="1"/>
      <w:numFmt w:val="bullet"/>
      <w:lvlText w:val="•"/>
      <w:lvlJc w:val="left"/>
      <w:pPr>
        <w:tabs>
          <w:tab w:val="num" w:pos="720"/>
        </w:tabs>
        <w:ind w:left="720" w:hanging="360"/>
      </w:pPr>
      <w:rPr>
        <w:rFonts w:ascii="Times New Roman" w:hAnsi="Times New Roman" w:hint="default"/>
      </w:rPr>
    </w:lvl>
    <w:lvl w:ilvl="1" w:tplc="4CDE5BAA" w:tentative="1">
      <w:start w:val="1"/>
      <w:numFmt w:val="bullet"/>
      <w:lvlText w:val="•"/>
      <w:lvlJc w:val="left"/>
      <w:pPr>
        <w:tabs>
          <w:tab w:val="num" w:pos="1440"/>
        </w:tabs>
        <w:ind w:left="1440" w:hanging="360"/>
      </w:pPr>
      <w:rPr>
        <w:rFonts w:ascii="Times New Roman" w:hAnsi="Times New Roman" w:hint="default"/>
      </w:rPr>
    </w:lvl>
    <w:lvl w:ilvl="2" w:tplc="E340BA72" w:tentative="1">
      <w:start w:val="1"/>
      <w:numFmt w:val="bullet"/>
      <w:lvlText w:val="•"/>
      <w:lvlJc w:val="left"/>
      <w:pPr>
        <w:tabs>
          <w:tab w:val="num" w:pos="2160"/>
        </w:tabs>
        <w:ind w:left="2160" w:hanging="360"/>
      </w:pPr>
      <w:rPr>
        <w:rFonts w:ascii="Times New Roman" w:hAnsi="Times New Roman" w:hint="default"/>
      </w:rPr>
    </w:lvl>
    <w:lvl w:ilvl="3" w:tplc="5BB6E1D4" w:tentative="1">
      <w:start w:val="1"/>
      <w:numFmt w:val="bullet"/>
      <w:lvlText w:val="•"/>
      <w:lvlJc w:val="left"/>
      <w:pPr>
        <w:tabs>
          <w:tab w:val="num" w:pos="2880"/>
        </w:tabs>
        <w:ind w:left="2880" w:hanging="360"/>
      </w:pPr>
      <w:rPr>
        <w:rFonts w:ascii="Times New Roman" w:hAnsi="Times New Roman" w:hint="default"/>
      </w:rPr>
    </w:lvl>
    <w:lvl w:ilvl="4" w:tplc="37A076D2" w:tentative="1">
      <w:start w:val="1"/>
      <w:numFmt w:val="bullet"/>
      <w:lvlText w:val="•"/>
      <w:lvlJc w:val="left"/>
      <w:pPr>
        <w:tabs>
          <w:tab w:val="num" w:pos="3600"/>
        </w:tabs>
        <w:ind w:left="3600" w:hanging="360"/>
      </w:pPr>
      <w:rPr>
        <w:rFonts w:ascii="Times New Roman" w:hAnsi="Times New Roman" w:hint="default"/>
      </w:rPr>
    </w:lvl>
    <w:lvl w:ilvl="5" w:tplc="C18EE280" w:tentative="1">
      <w:start w:val="1"/>
      <w:numFmt w:val="bullet"/>
      <w:lvlText w:val="•"/>
      <w:lvlJc w:val="left"/>
      <w:pPr>
        <w:tabs>
          <w:tab w:val="num" w:pos="4320"/>
        </w:tabs>
        <w:ind w:left="4320" w:hanging="360"/>
      </w:pPr>
      <w:rPr>
        <w:rFonts w:ascii="Times New Roman" w:hAnsi="Times New Roman" w:hint="default"/>
      </w:rPr>
    </w:lvl>
    <w:lvl w:ilvl="6" w:tplc="EFB0ECFA" w:tentative="1">
      <w:start w:val="1"/>
      <w:numFmt w:val="bullet"/>
      <w:lvlText w:val="•"/>
      <w:lvlJc w:val="left"/>
      <w:pPr>
        <w:tabs>
          <w:tab w:val="num" w:pos="5040"/>
        </w:tabs>
        <w:ind w:left="5040" w:hanging="360"/>
      </w:pPr>
      <w:rPr>
        <w:rFonts w:ascii="Times New Roman" w:hAnsi="Times New Roman" w:hint="default"/>
      </w:rPr>
    </w:lvl>
    <w:lvl w:ilvl="7" w:tplc="DB1658E6" w:tentative="1">
      <w:start w:val="1"/>
      <w:numFmt w:val="bullet"/>
      <w:lvlText w:val="•"/>
      <w:lvlJc w:val="left"/>
      <w:pPr>
        <w:tabs>
          <w:tab w:val="num" w:pos="5760"/>
        </w:tabs>
        <w:ind w:left="5760" w:hanging="360"/>
      </w:pPr>
      <w:rPr>
        <w:rFonts w:ascii="Times New Roman" w:hAnsi="Times New Roman" w:hint="default"/>
      </w:rPr>
    </w:lvl>
    <w:lvl w:ilvl="8" w:tplc="F488BF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C67DBE"/>
    <w:multiLevelType w:val="hybridMultilevel"/>
    <w:tmpl w:val="7F9E5850"/>
    <w:lvl w:ilvl="0" w:tplc="94146C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1D4288"/>
    <w:multiLevelType w:val="hybridMultilevel"/>
    <w:tmpl w:val="EB1E8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402E77"/>
    <w:multiLevelType w:val="hybridMultilevel"/>
    <w:tmpl w:val="05C6CDEA"/>
    <w:lvl w:ilvl="0" w:tplc="AD2E7020">
      <w:numFmt w:val="bullet"/>
      <w:lvlText w:val=""/>
      <w:lvlJc w:val="left"/>
      <w:pPr>
        <w:ind w:left="460" w:hanging="360"/>
      </w:pPr>
      <w:rPr>
        <w:rFonts w:ascii="Wingdings" w:eastAsia="Wingdings" w:hAnsi="Wingdings" w:cs="Wingdings" w:hint="default"/>
        <w:b w:val="0"/>
        <w:bCs w:val="0"/>
        <w:i w:val="0"/>
        <w:iCs w:val="0"/>
        <w:w w:val="100"/>
        <w:sz w:val="24"/>
        <w:szCs w:val="24"/>
        <w:lang w:val="en-US" w:eastAsia="en-US" w:bidi="ar-SA"/>
      </w:rPr>
    </w:lvl>
    <w:lvl w:ilvl="1" w:tplc="D646E4D8">
      <w:numFmt w:val="bullet"/>
      <w:lvlText w:val="o"/>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2" w:tplc="C3AE899E">
      <w:numFmt w:val="bullet"/>
      <w:lvlText w:val=""/>
      <w:lvlJc w:val="left"/>
      <w:pPr>
        <w:ind w:left="1900" w:hanging="360"/>
      </w:pPr>
      <w:rPr>
        <w:rFonts w:ascii="Wingdings" w:eastAsia="Wingdings" w:hAnsi="Wingdings" w:cs="Wingdings" w:hint="default"/>
        <w:b w:val="0"/>
        <w:bCs w:val="0"/>
        <w:i w:val="0"/>
        <w:iCs w:val="0"/>
        <w:w w:val="100"/>
        <w:sz w:val="24"/>
        <w:szCs w:val="24"/>
        <w:lang w:val="en-US" w:eastAsia="en-US" w:bidi="ar-SA"/>
      </w:rPr>
    </w:lvl>
    <w:lvl w:ilvl="3" w:tplc="DD300F6A">
      <w:numFmt w:val="bullet"/>
      <w:lvlText w:val="•"/>
      <w:lvlJc w:val="left"/>
      <w:pPr>
        <w:ind w:left="2857" w:hanging="360"/>
      </w:pPr>
      <w:rPr>
        <w:rFonts w:hint="default"/>
        <w:lang w:val="en-US" w:eastAsia="en-US" w:bidi="ar-SA"/>
      </w:rPr>
    </w:lvl>
    <w:lvl w:ilvl="4" w:tplc="B148C284">
      <w:numFmt w:val="bullet"/>
      <w:lvlText w:val="•"/>
      <w:lvlJc w:val="left"/>
      <w:pPr>
        <w:ind w:left="3815" w:hanging="360"/>
      </w:pPr>
      <w:rPr>
        <w:rFonts w:hint="default"/>
        <w:lang w:val="en-US" w:eastAsia="en-US" w:bidi="ar-SA"/>
      </w:rPr>
    </w:lvl>
    <w:lvl w:ilvl="5" w:tplc="C2E66822">
      <w:numFmt w:val="bullet"/>
      <w:lvlText w:val="•"/>
      <w:lvlJc w:val="left"/>
      <w:pPr>
        <w:ind w:left="4772" w:hanging="360"/>
      </w:pPr>
      <w:rPr>
        <w:rFonts w:hint="default"/>
        <w:lang w:val="en-US" w:eastAsia="en-US" w:bidi="ar-SA"/>
      </w:rPr>
    </w:lvl>
    <w:lvl w:ilvl="6" w:tplc="4692D314">
      <w:numFmt w:val="bullet"/>
      <w:lvlText w:val="•"/>
      <w:lvlJc w:val="left"/>
      <w:pPr>
        <w:ind w:left="5730" w:hanging="360"/>
      </w:pPr>
      <w:rPr>
        <w:rFonts w:hint="default"/>
        <w:lang w:val="en-US" w:eastAsia="en-US" w:bidi="ar-SA"/>
      </w:rPr>
    </w:lvl>
    <w:lvl w:ilvl="7" w:tplc="5F1E860A">
      <w:numFmt w:val="bullet"/>
      <w:lvlText w:val="•"/>
      <w:lvlJc w:val="left"/>
      <w:pPr>
        <w:ind w:left="6687" w:hanging="360"/>
      </w:pPr>
      <w:rPr>
        <w:rFonts w:hint="default"/>
        <w:lang w:val="en-US" w:eastAsia="en-US" w:bidi="ar-SA"/>
      </w:rPr>
    </w:lvl>
    <w:lvl w:ilvl="8" w:tplc="91BC6E34">
      <w:numFmt w:val="bullet"/>
      <w:lvlText w:val="•"/>
      <w:lvlJc w:val="left"/>
      <w:pPr>
        <w:ind w:left="7645" w:hanging="360"/>
      </w:pPr>
      <w:rPr>
        <w:rFonts w:hint="default"/>
        <w:lang w:val="en-US" w:eastAsia="en-US" w:bidi="ar-SA"/>
      </w:rPr>
    </w:lvl>
  </w:abstractNum>
  <w:abstractNum w:abstractNumId="27" w15:restartNumberingAfterBreak="0">
    <w:nsid w:val="65B76FD1"/>
    <w:multiLevelType w:val="hybridMultilevel"/>
    <w:tmpl w:val="624C7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AD36AC"/>
    <w:multiLevelType w:val="hybridMultilevel"/>
    <w:tmpl w:val="2FE246F8"/>
    <w:lvl w:ilvl="0" w:tplc="F4E47F50">
      <w:start w:val="1"/>
      <w:numFmt w:val="bullet"/>
      <w:lvlText w:val="•"/>
      <w:lvlJc w:val="left"/>
      <w:pPr>
        <w:tabs>
          <w:tab w:val="num" w:pos="720"/>
        </w:tabs>
        <w:ind w:left="720" w:hanging="360"/>
      </w:pPr>
      <w:rPr>
        <w:rFonts w:ascii="Times New Roman" w:hAnsi="Times New Roman" w:hint="default"/>
      </w:rPr>
    </w:lvl>
    <w:lvl w:ilvl="1" w:tplc="C0062A28" w:tentative="1">
      <w:start w:val="1"/>
      <w:numFmt w:val="bullet"/>
      <w:lvlText w:val="•"/>
      <w:lvlJc w:val="left"/>
      <w:pPr>
        <w:tabs>
          <w:tab w:val="num" w:pos="1440"/>
        </w:tabs>
        <w:ind w:left="1440" w:hanging="360"/>
      </w:pPr>
      <w:rPr>
        <w:rFonts w:ascii="Times New Roman" w:hAnsi="Times New Roman" w:hint="default"/>
      </w:rPr>
    </w:lvl>
    <w:lvl w:ilvl="2" w:tplc="A68853E6" w:tentative="1">
      <w:start w:val="1"/>
      <w:numFmt w:val="bullet"/>
      <w:lvlText w:val="•"/>
      <w:lvlJc w:val="left"/>
      <w:pPr>
        <w:tabs>
          <w:tab w:val="num" w:pos="2160"/>
        </w:tabs>
        <w:ind w:left="2160" w:hanging="360"/>
      </w:pPr>
      <w:rPr>
        <w:rFonts w:ascii="Times New Roman" w:hAnsi="Times New Roman" w:hint="default"/>
      </w:rPr>
    </w:lvl>
    <w:lvl w:ilvl="3" w:tplc="1234A132" w:tentative="1">
      <w:start w:val="1"/>
      <w:numFmt w:val="bullet"/>
      <w:lvlText w:val="•"/>
      <w:lvlJc w:val="left"/>
      <w:pPr>
        <w:tabs>
          <w:tab w:val="num" w:pos="2880"/>
        </w:tabs>
        <w:ind w:left="2880" w:hanging="360"/>
      </w:pPr>
      <w:rPr>
        <w:rFonts w:ascii="Times New Roman" w:hAnsi="Times New Roman" w:hint="default"/>
      </w:rPr>
    </w:lvl>
    <w:lvl w:ilvl="4" w:tplc="8F0676D8" w:tentative="1">
      <w:start w:val="1"/>
      <w:numFmt w:val="bullet"/>
      <w:lvlText w:val="•"/>
      <w:lvlJc w:val="left"/>
      <w:pPr>
        <w:tabs>
          <w:tab w:val="num" w:pos="3600"/>
        </w:tabs>
        <w:ind w:left="3600" w:hanging="360"/>
      </w:pPr>
      <w:rPr>
        <w:rFonts w:ascii="Times New Roman" w:hAnsi="Times New Roman" w:hint="default"/>
      </w:rPr>
    </w:lvl>
    <w:lvl w:ilvl="5" w:tplc="B4CC8894" w:tentative="1">
      <w:start w:val="1"/>
      <w:numFmt w:val="bullet"/>
      <w:lvlText w:val="•"/>
      <w:lvlJc w:val="left"/>
      <w:pPr>
        <w:tabs>
          <w:tab w:val="num" w:pos="4320"/>
        </w:tabs>
        <w:ind w:left="4320" w:hanging="360"/>
      </w:pPr>
      <w:rPr>
        <w:rFonts w:ascii="Times New Roman" w:hAnsi="Times New Roman" w:hint="default"/>
      </w:rPr>
    </w:lvl>
    <w:lvl w:ilvl="6" w:tplc="2D80EB8A" w:tentative="1">
      <w:start w:val="1"/>
      <w:numFmt w:val="bullet"/>
      <w:lvlText w:val="•"/>
      <w:lvlJc w:val="left"/>
      <w:pPr>
        <w:tabs>
          <w:tab w:val="num" w:pos="5040"/>
        </w:tabs>
        <w:ind w:left="5040" w:hanging="360"/>
      </w:pPr>
      <w:rPr>
        <w:rFonts w:ascii="Times New Roman" w:hAnsi="Times New Roman" w:hint="default"/>
      </w:rPr>
    </w:lvl>
    <w:lvl w:ilvl="7" w:tplc="BB5C5C76" w:tentative="1">
      <w:start w:val="1"/>
      <w:numFmt w:val="bullet"/>
      <w:lvlText w:val="•"/>
      <w:lvlJc w:val="left"/>
      <w:pPr>
        <w:tabs>
          <w:tab w:val="num" w:pos="5760"/>
        </w:tabs>
        <w:ind w:left="5760" w:hanging="360"/>
      </w:pPr>
      <w:rPr>
        <w:rFonts w:ascii="Times New Roman" w:hAnsi="Times New Roman" w:hint="default"/>
      </w:rPr>
    </w:lvl>
    <w:lvl w:ilvl="8" w:tplc="896ECE4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CE57BC"/>
    <w:multiLevelType w:val="hybridMultilevel"/>
    <w:tmpl w:val="0B8EAAD6"/>
    <w:lvl w:ilvl="0" w:tplc="DD300F6A">
      <w:numFmt w:val="bullet"/>
      <w:lvlText w:val="•"/>
      <w:lvlJc w:val="left"/>
      <w:pPr>
        <w:ind w:left="2160" w:hanging="360"/>
      </w:pPr>
      <w:rPr>
        <w:rFonts w:hint="default"/>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47501E"/>
    <w:multiLevelType w:val="hybridMultilevel"/>
    <w:tmpl w:val="A3F22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C21222"/>
    <w:multiLevelType w:val="hybridMultilevel"/>
    <w:tmpl w:val="C7FA4670"/>
    <w:lvl w:ilvl="0" w:tplc="9072F63E">
      <w:start w:val="1"/>
      <w:numFmt w:val="bullet"/>
      <w:lvlText w:val=""/>
      <w:lvlJc w:val="left"/>
      <w:pPr>
        <w:tabs>
          <w:tab w:val="num" w:pos="720"/>
        </w:tabs>
        <w:ind w:left="720" w:hanging="360"/>
      </w:pPr>
      <w:rPr>
        <w:rFonts w:ascii="Wingdings 3" w:hAnsi="Wingdings 3" w:hint="default"/>
      </w:rPr>
    </w:lvl>
    <w:lvl w:ilvl="1" w:tplc="6ECAABE0" w:tentative="1">
      <w:start w:val="1"/>
      <w:numFmt w:val="bullet"/>
      <w:lvlText w:val=""/>
      <w:lvlJc w:val="left"/>
      <w:pPr>
        <w:tabs>
          <w:tab w:val="num" w:pos="1440"/>
        </w:tabs>
        <w:ind w:left="1440" w:hanging="360"/>
      </w:pPr>
      <w:rPr>
        <w:rFonts w:ascii="Wingdings 3" w:hAnsi="Wingdings 3" w:hint="default"/>
      </w:rPr>
    </w:lvl>
    <w:lvl w:ilvl="2" w:tplc="33CED81A" w:tentative="1">
      <w:start w:val="1"/>
      <w:numFmt w:val="bullet"/>
      <w:lvlText w:val=""/>
      <w:lvlJc w:val="left"/>
      <w:pPr>
        <w:tabs>
          <w:tab w:val="num" w:pos="2160"/>
        </w:tabs>
        <w:ind w:left="2160" w:hanging="360"/>
      </w:pPr>
      <w:rPr>
        <w:rFonts w:ascii="Wingdings 3" w:hAnsi="Wingdings 3" w:hint="default"/>
      </w:rPr>
    </w:lvl>
    <w:lvl w:ilvl="3" w:tplc="DEEE0EE4" w:tentative="1">
      <w:start w:val="1"/>
      <w:numFmt w:val="bullet"/>
      <w:lvlText w:val=""/>
      <w:lvlJc w:val="left"/>
      <w:pPr>
        <w:tabs>
          <w:tab w:val="num" w:pos="2880"/>
        </w:tabs>
        <w:ind w:left="2880" w:hanging="360"/>
      </w:pPr>
      <w:rPr>
        <w:rFonts w:ascii="Wingdings 3" w:hAnsi="Wingdings 3" w:hint="default"/>
      </w:rPr>
    </w:lvl>
    <w:lvl w:ilvl="4" w:tplc="B3B48D00" w:tentative="1">
      <w:start w:val="1"/>
      <w:numFmt w:val="bullet"/>
      <w:lvlText w:val=""/>
      <w:lvlJc w:val="left"/>
      <w:pPr>
        <w:tabs>
          <w:tab w:val="num" w:pos="3600"/>
        </w:tabs>
        <w:ind w:left="3600" w:hanging="360"/>
      </w:pPr>
      <w:rPr>
        <w:rFonts w:ascii="Wingdings 3" w:hAnsi="Wingdings 3" w:hint="default"/>
      </w:rPr>
    </w:lvl>
    <w:lvl w:ilvl="5" w:tplc="C742C976" w:tentative="1">
      <w:start w:val="1"/>
      <w:numFmt w:val="bullet"/>
      <w:lvlText w:val=""/>
      <w:lvlJc w:val="left"/>
      <w:pPr>
        <w:tabs>
          <w:tab w:val="num" w:pos="4320"/>
        </w:tabs>
        <w:ind w:left="4320" w:hanging="360"/>
      </w:pPr>
      <w:rPr>
        <w:rFonts w:ascii="Wingdings 3" w:hAnsi="Wingdings 3" w:hint="default"/>
      </w:rPr>
    </w:lvl>
    <w:lvl w:ilvl="6" w:tplc="34A646AA" w:tentative="1">
      <w:start w:val="1"/>
      <w:numFmt w:val="bullet"/>
      <w:lvlText w:val=""/>
      <w:lvlJc w:val="left"/>
      <w:pPr>
        <w:tabs>
          <w:tab w:val="num" w:pos="5040"/>
        </w:tabs>
        <w:ind w:left="5040" w:hanging="360"/>
      </w:pPr>
      <w:rPr>
        <w:rFonts w:ascii="Wingdings 3" w:hAnsi="Wingdings 3" w:hint="default"/>
      </w:rPr>
    </w:lvl>
    <w:lvl w:ilvl="7" w:tplc="4C82AD14" w:tentative="1">
      <w:start w:val="1"/>
      <w:numFmt w:val="bullet"/>
      <w:lvlText w:val=""/>
      <w:lvlJc w:val="left"/>
      <w:pPr>
        <w:tabs>
          <w:tab w:val="num" w:pos="5760"/>
        </w:tabs>
        <w:ind w:left="5760" w:hanging="360"/>
      </w:pPr>
      <w:rPr>
        <w:rFonts w:ascii="Wingdings 3" w:hAnsi="Wingdings 3" w:hint="default"/>
      </w:rPr>
    </w:lvl>
    <w:lvl w:ilvl="8" w:tplc="4B0A0D9E"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FC331B2"/>
    <w:multiLevelType w:val="hybridMultilevel"/>
    <w:tmpl w:val="81BA40F0"/>
    <w:lvl w:ilvl="0" w:tplc="94146C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2"/>
  </w:num>
  <w:num w:numId="4">
    <w:abstractNumId w:val="24"/>
  </w:num>
  <w:num w:numId="5">
    <w:abstractNumId w:val="11"/>
  </w:num>
  <w:num w:numId="6">
    <w:abstractNumId w:val="22"/>
  </w:num>
  <w:num w:numId="7">
    <w:abstractNumId w:val="27"/>
  </w:num>
  <w:num w:numId="8">
    <w:abstractNumId w:val="29"/>
  </w:num>
  <w:num w:numId="9">
    <w:abstractNumId w:val="30"/>
  </w:num>
  <w:num w:numId="10">
    <w:abstractNumId w:val="5"/>
  </w:num>
  <w:num w:numId="11">
    <w:abstractNumId w:val="21"/>
  </w:num>
  <w:num w:numId="12">
    <w:abstractNumId w:val="15"/>
  </w:num>
  <w:num w:numId="13">
    <w:abstractNumId w:val="13"/>
  </w:num>
  <w:num w:numId="14">
    <w:abstractNumId w:val="1"/>
  </w:num>
  <w:num w:numId="15">
    <w:abstractNumId w:val="12"/>
  </w:num>
  <w:num w:numId="16">
    <w:abstractNumId w:val="4"/>
  </w:num>
  <w:num w:numId="17">
    <w:abstractNumId w:val="23"/>
  </w:num>
  <w:num w:numId="18">
    <w:abstractNumId w:val="28"/>
  </w:num>
  <w:num w:numId="19">
    <w:abstractNumId w:val="18"/>
  </w:num>
  <w:num w:numId="20">
    <w:abstractNumId w:val="20"/>
  </w:num>
  <w:num w:numId="21">
    <w:abstractNumId w:val="3"/>
  </w:num>
  <w:num w:numId="22">
    <w:abstractNumId w:val="8"/>
  </w:num>
  <w:num w:numId="23">
    <w:abstractNumId w:val="31"/>
  </w:num>
  <w:num w:numId="24">
    <w:abstractNumId w:val="17"/>
  </w:num>
  <w:num w:numId="25">
    <w:abstractNumId w:val="7"/>
  </w:num>
  <w:num w:numId="26">
    <w:abstractNumId w:val="9"/>
  </w:num>
  <w:num w:numId="27">
    <w:abstractNumId w:val="0"/>
  </w:num>
  <w:num w:numId="28">
    <w:abstractNumId w:val="14"/>
  </w:num>
  <w:num w:numId="29">
    <w:abstractNumId w:val="6"/>
  </w:num>
  <w:num w:numId="30">
    <w:abstractNumId w:val="26"/>
  </w:num>
  <w:num w:numId="31">
    <w:abstractNumId w:val="2"/>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68"/>
    <w:rsid w:val="00097391"/>
    <w:rsid w:val="001138FF"/>
    <w:rsid w:val="0018057C"/>
    <w:rsid w:val="001847EE"/>
    <w:rsid w:val="001A2AB1"/>
    <w:rsid w:val="001A5868"/>
    <w:rsid w:val="001B5770"/>
    <w:rsid w:val="00215378"/>
    <w:rsid w:val="00281D5D"/>
    <w:rsid w:val="002E4134"/>
    <w:rsid w:val="002F3B41"/>
    <w:rsid w:val="002F40AF"/>
    <w:rsid w:val="00307DC2"/>
    <w:rsid w:val="003A2438"/>
    <w:rsid w:val="004A0234"/>
    <w:rsid w:val="00543807"/>
    <w:rsid w:val="005517D2"/>
    <w:rsid w:val="00552537"/>
    <w:rsid w:val="005618C5"/>
    <w:rsid w:val="005C171C"/>
    <w:rsid w:val="00670F33"/>
    <w:rsid w:val="006B1B46"/>
    <w:rsid w:val="006F7FE4"/>
    <w:rsid w:val="00792833"/>
    <w:rsid w:val="00827C90"/>
    <w:rsid w:val="008D1136"/>
    <w:rsid w:val="00921D09"/>
    <w:rsid w:val="00936A73"/>
    <w:rsid w:val="009F42E8"/>
    <w:rsid w:val="00A340F0"/>
    <w:rsid w:val="00A4548F"/>
    <w:rsid w:val="00AA6064"/>
    <w:rsid w:val="00AA7E68"/>
    <w:rsid w:val="00AD4BB9"/>
    <w:rsid w:val="00B0505B"/>
    <w:rsid w:val="00BC5D1B"/>
    <w:rsid w:val="00D8630B"/>
    <w:rsid w:val="00D968AC"/>
    <w:rsid w:val="00DA534D"/>
    <w:rsid w:val="00DD5E82"/>
    <w:rsid w:val="00E45498"/>
    <w:rsid w:val="00E512BA"/>
    <w:rsid w:val="00E64594"/>
    <w:rsid w:val="00F95D50"/>
    <w:rsid w:val="00FA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6BC1"/>
  <w15:chartTrackingRefBased/>
  <w15:docId w15:val="{CD05F131-7594-4BB6-985F-A9824BF7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5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47EE"/>
    <w:pPr>
      <w:ind w:left="720"/>
      <w:contextualSpacing/>
    </w:pPr>
  </w:style>
  <w:style w:type="paragraph" w:customStyle="1" w:styleId="Default">
    <w:name w:val="Default"/>
    <w:rsid w:val="004A023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C5D1B"/>
    <w:rPr>
      <w:rFonts w:ascii="Times New Roman" w:eastAsia="Times New Roman" w:hAnsi="Times New Roman" w:cs="Times New Roman"/>
      <w:b/>
      <w:bCs/>
      <w:kern w:val="36"/>
      <w:sz w:val="48"/>
      <w:szCs w:val="48"/>
    </w:rPr>
  </w:style>
  <w:style w:type="paragraph" w:styleId="NoSpacing">
    <w:name w:val="No Spacing"/>
    <w:uiPriority w:val="1"/>
    <w:qFormat/>
    <w:rsid w:val="006F7FE4"/>
    <w:pPr>
      <w:spacing w:after="0" w:line="240" w:lineRule="auto"/>
    </w:pPr>
  </w:style>
  <w:style w:type="character" w:customStyle="1" w:styleId="hgkelc">
    <w:name w:val="hgkelc"/>
    <w:basedOn w:val="DefaultParagraphFont"/>
    <w:rsid w:val="00792833"/>
  </w:style>
  <w:style w:type="paragraph" w:styleId="BodyText">
    <w:name w:val="Body Text"/>
    <w:basedOn w:val="Normal"/>
    <w:link w:val="BodyTextChar"/>
    <w:uiPriority w:val="1"/>
    <w:qFormat/>
    <w:rsid w:val="00E512BA"/>
    <w:pPr>
      <w:widowControl w:val="0"/>
      <w:autoSpaceDE w:val="0"/>
      <w:autoSpaceDN w:val="0"/>
      <w:spacing w:after="0" w:line="240" w:lineRule="auto"/>
      <w:ind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E512B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084">
      <w:bodyDiv w:val="1"/>
      <w:marLeft w:val="0"/>
      <w:marRight w:val="0"/>
      <w:marTop w:val="0"/>
      <w:marBottom w:val="0"/>
      <w:divBdr>
        <w:top w:val="none" w:sz="0" w:space="0" w:color="auto"/>
        <w:left w:val="none" w:sz="0" w:space="0" w:color="auto"/>
        <w:bottom w:val="none" w:sz="0" w:space="0" w:color="auto"/>
        <w:right w:val="none" w:sz="0" w:space="0" w:color="auto"/>
      </w:divBdr>
    </w:div>
    <w:div w:id="366487880">
      <w:bodyDiv w:val="1"/>
      <w:marLeft w:val="0"/>
      <w:marRight w:val="0"/>
      <w:marTop w:val="0"/>
      <w:marBottom w:val="0"/>
      <w:divBdr>
        <w:top w:val="none" w:sz="0" w:space="0" w:color="auto"/>
        <w:left w:val="none" w:sz="0" w:space="0" w:color="auto"/>
        <w:bottom w:val="none" w:sz="0" w:space="0" w:color="auto"/>
        <w:right w:val="none" w:sz="0" w:space="0" w:color="auto"/>
      </w:divBdr>
      <w:divsChild>
        <w:div w:id="123279752">
          <w:marLeft w:val="547"/>
          <w:marRight w:val="0"/>
          <w:marTop w:val="200"/>
          <w:marBottom w:val="0"/>
          <w:divBdr>
            <w:top w:val="none" w:sz="0" w:space="0" w:color="auto"/>
            <w:left w:val="none" w:sz="0" w:space="0" w:color="auto"/>
            <w:bottom w:val="none" w:sz="0" w:space="0" w:color="auto"/>
            <w:right w:val="none" w:sz="0" w:space="0" w:color="auto"/>
          </w:divBdr>
        </w:div>
        <w:div w:id="1229267264">
          <w:marLeft w:val="547"/>
          <w:marRight w:val="0"/>
          <w:marTop w:val="200"/>
          <w:marBottom w:val="0"/>
          <w:divBdr>
            <w:top w:val="none" w:sz="0" w:space="0" w:color="auto"/>
            <w:left w:val="none" w:sz="0" w:space="0" w:color="auto"/>
            <w:bottom w:val="none" w:sz="0" w:space="0" w:color="auto"/>
            <w:right w:val="none" w:sz="0" w:space="0" w:color="auto"/>
          </w:divBdr>
        </w:div>
        <w:div w:id="1339044719">
          <w:marLeft w:val="1526"/>
          <w:marRight w:val="0"/>
          <w:marTop w:val="200"/>
          <w:marBottom w:val="0"/>
          <w:divBdr>
            <w:top w:val="none" w:sz="0" w:space="0" w:color="auto"/>
            <w:left w:val="none" w:sz="0" w:space="0" w:color="auto"/>
            <w:bottom w:val="none" w:sz="0" w:space="0" w:color="auto"/>
            <w:right w:val="none" w:sz="0" w:space="0" w:color="auto"/>
          </w:divBdr>
        </w:div>
        <w:div w:id="1292512791">
          <w:marLeft w:val="1526"/>
          <w:marRight w:val="0"/>
          <w:marTop w:val="200"/>
          <w:marBottom w:val="0"/>
          <w:divBdr>
            <w:top w:val="none" w:sz="0" w:space="0" w:color="auto"/>
            <w:left w:val="none" w:sz="0" w:space="0" w:color="auto"/>
            <w:bottom w:val="none" w:sz="0" w:space="0" w:color="auto"/>
            <w:right w:val="none" w:sz="0" w:space="0" w:color="auto"/>
          </w:divBdr>
        </w:div>
        <w:div w:id="1765690377">
          <w:marLeft w:val="547"/>
          <w:marRight w:val="0"/>
          <w:marTop w:val="200"/>
          <w:marBottom w:val="0"/>
          <w:divBdr>
            <w:top w:val="none" w:sz="0" w:space="0" w:color="auto"/>
            <w:left w:val="none" w:sz="0" w:space="0" w:color="auto"/>
            <w:bottom w:val="none" w:sz="0" w:space="0" w:color="auto"/>
            <w:right w:val="none" w:sz="0" w:space="0" w:color="auto"/>
          </w:divBdr>
        </w:div>
      </w:divsChild>
    </w:div>
    <w:div w:id="743915410">
      <w:bodyDiv w:val="1"/>
      <w:marLeft w:val="0"/>
      <w:marRight w:val="0"/>
      <w:marTop w:val="0"/>
      <w:marBottom w:val="0"/>
      <w:divBdr>
        <w:top w:val="none" w:sz="0" w:space="0" w:color="auto"/>
        <w:left w:val="none" w:sz="0" w:space="0" w:color="auto"/>
        <w:bottom w:val="none" w:sz="0" w:space="0" w:color="auto"/>
        <w:right w:val="none" w:sz="0" w:space="0" w:color="auto"/>
      </w:divBdr>
      <w:divsChild>
        <w:div w:id="176624432">
          <w:marLeft w:val="547"/>
          <w:marRight w:val="0"/>
          <w:marTop w:val="0"/>
          <w:marBottom w:val="0"/>
          <w:divBdr>
            <w:top w:val="none" w:sz="0" w:space="0" w:color="auto"/>
            <w:left w:val="none" w:sz="0" w:space="0" w:color="auto"/>
            <w:bottom w:val="none" w:sz="0" w:space="0" w:color="auto"/>
            <w:right w:val="none" w:sz="0" w:space="0" w:color="auto"/>
          </w:divBdr>
        </w:div>
      </w:divsChild>
    </w:div>
    <w:div w:id="970793606">
      <w:bodyDiv w:val="1"/>
      <w:marLeft w:val="0"/>
      <w:marRight w:val="0"/>
      <w:marTop w:val="0"/>
      <w:marBottom w:val="0"/>
      <w:divBdr>
        <w:top w:val="none" w:sz="0" w:space="0" w:color="auto"/>
        <w:left w:val="none" w:sz="0" w:space="0" w:color="auto"/>
        <w:bottom w:val="none" w:sz="0" w:space="0" w:color="auto"/>
        <w:right w:val="none" w:sz="0" w:space="0" w:color="auto"/>
      </w:divBdr>
      <w:divsChild>
        <w:div w:id="735661192">
          <w:marLeft w:val="547"/>
          <w:marRight w:val="0"/>
          <w:marTop w:val="200"/>
          <w:marBottom w:val="0"/>
          <w:divBdr>
            <w:top w:val="none" w:sz="0" w:space="0" w:color="auto"/>
            <w:left w:val="none" w:sz="0" w:space="0" w:color="auto"/>
            <w:bottom w:val="none" w:sz="0" w:space="0" w:color="auto"/>
            <w:right w:val="none" w:sz="0" w:space="0" w:color="auto"/>
          </w:divBdr>
        </w:div>
        <w:div w:id="1299871670">
          <w:marLeft w:val="1166"/>
          <w:marRight w:val="0"/>
          <w:marTop w:val="200"/>
          <w:marBottom w:val="0"/>
          <w:divBdr>
            <w:top w:val="none" w:sz="0" w:space="0" w:color="auto"/>
            <w:left w:val="none" w:sz="0" w:space="0" w:color="auto"/>
            <w:bottom w:val="none" w:sz="0" w:space="0" w:color="auto"/>
            <w:right w:val="none" w:sz="0" w:space="0" w:color="auto"/>
          </w:divBdr>
        </w:div>
        <w:div w:id="978262146">
          <w:marLeft w:val="1166"/>
          <w:marRight w:val="0"/>
          <w:marTop w:val="200"/>
          <w:marBottom w:val="0"/>
          <w:divBdr>
            <w:top w:val="none" w:sz="0" w:space="0" w:color="auto"/>
            <w:left w:val="none" w:sz="0" w:space="0" w:color="auto"/>
            <w:bottom w:val="none" w:sz="0" w:space="0" w:color="auto"/>
            <w:right w:val="none" w:sz="0" w:space="0" w:color="auto"/>
          </w:divBdr>
        </w:div>
        <w:div w:id="383990749">
          <w:marLeft w:val="1166"/>
          <w:marRight w:val="0"/>
          <w:marTop w:val="200"/>
          <w:marBottom w:val="0"/>
          <w:divBdr>
            <w:top w:val="none" w:sz="0" w:space="0" w:color="auto"/>
            <w:left w:val="none" w:sz="0" w:space="0" w:color="auto"/>
            <w:bottom w:val="none" w:sz="0" w:space="0" w:color="auto"/>
            <w:right w:val="none" w:sz="0" w:space="0" w:color="auto"/>
          </w:divBdr>
        </w:div>
        <w:div w:id="97801672">
          <w:marLeft w:val="1166"/>
          <w:marRight w:val="0"/>
          <w:marTop w:val="200"/>
          <w:marBottom w:val="0"/>
          <w:divBdr>
            <w:top w:val="none" w:sz="0" w:space="0" w:color="auto"/>
            <w:left w:val="none" w:sz="0" w:space="0" w:color="auto"/>
            <w:bottom w:val="none" w:sz="0" w:space="0" w:color="auto"/>
            <w:right w:val="none" w:sz="0" w:space="0" w:color="auto"/>
          </w:divBdr>
        </w:div>
        <w:div w:id="1224147132">
          <w:marLeft w:val="1166"/>
          <w:marRight w:val="0"/>
          <w:marTop w:val="200"/>
          <w:marBottom w:val="0"/>
          <w:divBdr>
            <w:top w:val="none" w:sz="0" w:space="0" w:color="auto"/>
            <w:left w:val="none" w:sz="0" w:space="0" w:color="auto"/>
            <w:bottom w:val="none" w:sz="0" w:space="0" w:color="auto"/>
            <w:right w:val="none" w:sz="0" w:space="0" w:color="auto"/>
          </w:divBdr>
        </w:div>
        <w:div w:id="635381715">
          <w:marLeft w:val="1166"/>
          <w:marRight w:val="0"/>
          <w:marTop w:val="200"/>
          <w:marBottom w:val="0"/>
          <w:divBdr>
            <w:top w:val="none" w:sz="0" w:space="0" w:color="auto"/>
            <w:left w:val="none" w:sz="0" w:space="0" w:color="auto"/>
            <w:bottom w:val="none" w:sz="0" w:space="0" w:color="auto"/>
            <w:right w:val="none" w:sz="0" w:space="0" w:color="auto"/>
          </w:divBdr>
        </w:div>
        <w:div w:id="1086654106">
          <w:marLeft w:val="1166"/>
          <w:marRight w:val="0"/>
          <w:marTop w:val="200"/>
          <w:marBottom w:val="0"/>
          <w:divBdr>
            <w:top w:val="none" w:sz="0" w:space="0" w:color="auto"/>
            <w:left w:val="none" w:sz="0" w:space="0" w:color="auto"/>
            <w:bottom w:val="none" w:sz="0" w:space="0" w:color="auto"/>
            <w:right w:val="none" w:sz="0" w:space="0" w:color="auto"/>
          </w:divBdr>
        </w:div>
        <w:div w:id="1754083464">
          <w:marLeft w:val="1166"/>
          <w:marRight w:val="0"/>
          <w:marTop w:val="200"/>
          <w:marBottom w:val="0"/>
          <w:divBdr>
            <w:top w:val="none" w:sz="0" w:space="0" w:color="auto"/>
            <w:left w:val="none" w:sz="0" w:space="0" w:color="auto"/>
            <w:bottom w:val="none" w:sz="0" w:space="0" w:color="auto"/>
            <w:right w:val="none" w:sz="0" w:space="0" w:color="auto"/>
          </w:divBdr>
        </w:div>
        <w:div w:id="1234312813">
          <w:marLeft w:val="1166"/>
          <w:marRight w:val="0"/>
          <w:marTop w:val="200"/>
          <w:marBottom w:val="0"/>
          <w:divBdr>
            <w:top w:val="none" w:sz="0" w:space="0" w:color="auto"/>
            <w:left w:val="none" w:sz="0" w:space="0" w:color="auto"/>
            <w:bottom w:val="none" w:sz="0" w:space="0" w:color="auto"/>
            <w:right w:val="none" w:sz="0" w:space="0" w:color="auto"/>
          </w:divBdr>
        </w:div>
        <w:div w:id="267854532">
          <w:marLeft w:val="1166"/>
          <w:marRight w:val="0"/>
          <w:marTop w:val="200"/>
          <w:marBottom w:val="0"/>
          <w:divBdr>
            <w:top w:val="none" w:sz="0" w:space="0" w:color="auto"/>
            <w:left w:val="none" w:sz="0" w:space="0" w:color="auto"/>
            <w:bottom w:val="none" w:sz="0" w:space="0" w:color="auto"/>
            <w:right w:val="none" w:sz="0" w:space="0" w:color="auto"/>
          </w:divBdr>
        </w:div>
        <w:div w:id="2022855364">
          <w:marLeft w:val="1166"/>
          <w:marRight w:val="0"/>
          <w:marTop w:val="200"/>
          <w:marBottom w:val="0"/>
          <w:divBdr>
            <w:top w:val="none" w:sz="0" w:space="0" w:color="auto"/>
            <w:left w:val="none" w:sz="0" w:space="0" w:color="auto"/>
            <w:bottom w:val="none" w:sz="0" w:space="0" w:color="auto"/>
            <w:right w:val="none" w:sz="0" w:space="0" w:color="auto"/>
          </w:divBdr>
        </w:div>
      </w:divsChild>
    </w:div>
    <w:div w:id="1106314329">
      <w:bodyDiv w:val="1"/>
      <w:marLeft w:val="0"/>
      <w:marRight w:val="0"/>
      <w:marTop w:val="0"/>
      <w:marBottom w:val="0"/>
      <w:divBdr>
        <w:top w:val="none" w:sz="0" w:space="0" w:color="auto"/>
        <w:left w:val="none" w:sz="0" w:space="0" w:color="auto"/>
        <w:bottom w:val="none" w:sz="0" w:space="0" w:color="auto"/>
        <w:right w:val="none" w:sz="0" w:space="0" w:color="auto"/>
      </w:divBdr>
      <w:divsChild>
        <w:div w:id="593973215">
          <w:marLeft w:val="547"/>
          <w:marRight w:val="0"/>
          <w:marTop w:val="0"/>
          <w:marBottom w:val="0"/>
          <w:divBdr>
            <w:top w:val="none" w:sz="0" w:space="0" w:color="auto"/>
            <w:left w:val="none" w:sz="0" w:space="0" w:color="auto"/>
            <w:bottom w:val="none" w:sz="0" w:space="0" w:color="auto"/>
            <w:right w:val="none" w:sz="0" w:space="0" w:color="auto"/>
          </w:divBdr>
        </w:div>
      </w:divsChild>
    </w:div>
    <w:div w:id="1262493470">
      <w:bodyDiv w:val="1"/>
      <w:marLeft w:val="0"/>
      <w:marRight w:val="0"/>
      <w:marTop w:val="0"/>
      <w:marBottom w:val="0"/>
      <w:divBdr>
        <w:top w:val="none" w:sz="0" w:space="0" w:color="auto"/>
        <w:left w:val="none" w:sz="0" w:space="0" w:color="auto"/>
        <w:bottom w:val="none" w:sz="0" w:space="0" w:color="auto"/>
        <w:right w:val="none" w:sz="0" w:space="0" w:color="auto"/>
      </w:divBdr>
    </w:div>
    <w:div w:id="1272472470">
      <w:bodyDiv w:val="1"/>
      <w:marLeft w:val="0"/>
      <w:marRight w:val="0"/>
      <w:marTop w:val="0"/>
      <w:marBottom w:val="0"/>
      <w:divBdr>
        <w:top w:val="none" w:sz="0" w:space="0" w:color="auto"/>
        <w:left w:val="none" w:sz="0" w:space="0" w:color="auto"/>
        <w:bottom w:val="none" w:sz="0" w:space="0" w:color="auto"/>
        <w:right w:val="none" w:sz="0" w:space="0" w:color="auto"/>
      </w:divBdr>
      <w:divsChild>
        <w:div w:id="1294555287">
          <w:marLeft w:val="547"/>
          <w:marRight w:val="0"/>
          <w:marTop w:val="0"/>
          <w:marBottom w:val="0"/>
          <w:divBdr>
            <w:top w:val="none" w:sz="0" w:space="0" w:color="auto"/>
            <w:left w:val="none" w:sz="0" w:space="0" w:color="auto"/>
            <w:bottom w:val="none" w:sz="0" w:space="0" w:color="auto"/>
            <w:right w:val="none" w:sz="0" w:space="0" w:color="auto"/>
          </w:divBdr>
        </w:div>
      </w:divsChild>
    </w:div>
    <w:div w:id="1361589165">
      <w:bodyDiv w:val="1"/>
      <w:marLeft w:val="0"/>
      <w:marRight w:val="0"/>
      <w:marTop w:val="0"/>
      <w:marBottom w:val="0"/>
      <w:divBdr>
        <w:top w:val="none" w:sz="0" w:space="0" w:color="auto"/>
        <w:left w:val="none" w:sz="0" w:space="0" w:color="auto"/>
        <w:bottom w:val="none" w:sz="0" w:space="0" w:color="auto"/>
        <w:right w:val="none" w:sz="0" w:space="0" w:color="auto"/>
      </w:divBdr>
      <w:divsChild>
        <w:div w:id="793065261">
          <w:marLeft w:val="547"/>
          <w:marRight w:val="0"/>
          <w:marTop w:val="200"/>
          <w:marBottom w:val="0"/>
          <w:divBdr>
            <w:top w:val="none" w:sz="0" w:space="0" w:color="auto"/>
            <w:left w:val="none" w:sz="0" w:space="0" w:color="auto"/>
            <w:bottom w:val="none" w:sz="0" w:space="0" w:color="auto"/>
            <w:right w:val="none" w:sz="0" w:space="0" w:color="auto"/>
          </w:divBdr>
        </w:div>
        <w:div w:id="554047083">
          <w:marLeft w:val="1166"/>
          <w:marRight w:val="0"/>
          <w:marTop w:val="200"/>
          <w:marBottom w:val="0"/>
          <w:divBdr>
            <w:top w:val="none" w:sz="0" w:space="0" w:color="auto"/>
            <w:left w:val="none" w:sz="0" w:space="0" w:color="auto"/>
            <w:bottom w:val="none" w:sz="0" w:space="0" w:color="auto"/>
            <w:right w:val="none" w:sz="0" w:space="0" w:color="auto"/>
          </w:divBdr>
        </w:div>
        <w:div w:id="606427555">
          <w:marLeft w:val="1166"/>
          <w:marRight w:val="0"/>
          <w:marTop w:val="200"/>
          <w:marBottom w:val="0"/>
          <w:divBdr>
            <w:top w:val="none" w:sz="0" w:space="0" w:color="auto"/>
            <w:left w:val="none" w:sz="0" w:space="0" w:color="auto"/>
            <w:bottom w:val="none" w:sz="0" w:space="0" w:color="auto"/>
            <w:right w:val="none" w:sz="0" w:space="0" w:color="auto"/>
          </w:divBdr>
        </w:div>
        <w:div w:id="1167212459">
          <w:marLeft w:val="547"/>
          <w:marRight w:val="0"/>
          <w:marTop w:val="200"/>
          <w:marBottom w:val="0"/>
          <w:divBdr>
            <w:top w:val="none" w:sz="0" w:space="0" w:color="auto"/>
            <w:left w:val="none" w:sz="0" w:space="0" w:color="auto"/>
            <w:bottom w:val="none" w:sz="0" w:space="0" w:color="auto"/>
            <w:right w:val="none" w:sz="0" w:space="0" w:color="auto"/>
          </w:divBdr>
        </w:div>
        <w:div w:id="1158381529">
          <w:marLeft w:val="547"/>
          <w:marRight w:val="0"/>
          <w:marTop w:val="200"/>
          <w:marBottom w:val="0"/>
          <w:divBdr>
            <w:top w:val="none" w:sz="0" w:space="0" w:color="auto"/>
            <w:left w:val="none" w:sz="0" w:space="0" w:color="auto"/>
            <w:bottom w:val="none" w:sz="0" w:space="0" w:color="auto"/>
            <w:right w:val="none" w:sz="0" w:space="0" w:color="auto"/>
          </w:divBdr>
        </w:div>
      </w:divsChild>
    </w:div>
    <w:div w:id="1633900676">
      <w:bodyDiv w:val="1"/>
      <w:marLeft w:val="0"/>
      <w:marRight w:val="0"/>
      <w:marTop w:val="0"/>
      <w:marBottom w:val="0"/>
      <w:divBdr>
        <w:top w:val="none" w:sz="0" w:space="0" w:color="auto"/>
        <w:left w:val="none" w:sz="0" w:space="0" w:color="auto"/>
        <w:bottom w:val="none" w:sz="0" w:space="0" w:color="auto"/>
        <w:right w:val="none" w:sz="0" w:space="0" w:color="auto"/>
      </w:divBdr>
      <w:divsChild>
        <w:div w:id="989987299">
          <w:marLeft w:val="547"/>
          <w:marRight w:val="0"/>
          <w:marTop w:val="200"/>
          <w:marBottom w:val="0"/>
          <w:divBdr>
            <w:top w:val="none" w:sz="0" w:space="0" w:color="auto"/>
            <w:left w:val="none" w:sz="0" w:space="0" w:color="auto"/>
            <w:bottom w:val="none" w:sz="0" w:space="0" w:color="auto"/>
            <w:right w:val="none" w:sz="0" w:space="0" w:color="auto"/>
          </w:divBdr>
        </w:div>
        <w:div w:id="910047541">
          <w:marLeft w:val="1166"/>
          <w:marRight w:val="0"/>
          <w:marTop w:val="200"/>
          <w:marBottom w:val="0"/>
          <w:divBdr>
            <w:top w:val="none" w:sz="0" w:space="0" w:color="auto"/>
            <w:left w:val="none" w:sz="0" w:space="0" w:color="auto"/>
            <w:bottom w:val="none" w:sz="0" w:space="0" w:color="auto"/>
            <w:right w:val="none" w:sz="0" w:space="0" w:color="auto"/>
          </w:divBdr>
        </w:div>
        <w:div w:id="788740109">
          <w:marLeft w:val="1166"/>
          <w:marRight w:val="0"/>
          <w:marTop w:val="200"/>
          <w:marBottom w:val="0"/>
          <w:divBdr>
            <w:top w:val="none" w:sz="0" w:space="0" w:color="auto"/>
            <w:left w:val="none" w:sz="0" w:space="0" w:color="auto"/>
            <w:bottom w:val="none" w:sz="0" w:space="0" w:color="auto"/>
            <w:right w:val="none" w:sz="0" w:space="0" w:color="auto"/>
          </w:divBdr>
        </w:div>
        <w:div w:id="401221942">
          <w:marLeft w:val="1166"/>
          <w:marRight w:val="0"/>
          <w:marTop w:val="200"/>
          <w:marBottom w:val="0"/>
          <w:divBdr>
            <w:top w:val="none" w:sz="0" w:space="0" w:color="auto"/>
            <w:left w:val="none" w:sz="0" w:space="0" w:color="auto"/>
            <w:bottom w:val="none" w:sz="0" w:space="0" w:color="auto"/>
            <w:right w:val="none" w:sz="0" w:space="0" w:color="auto"/>
          </w:divBdr>
        </w:div>
        <w:div w:id="548490784">
          <w:marLeft w:val="1166"/>
          <w:marRight w:val="0"/>
          <w:marTop w:val="200"/>
          <w:marBottom w:val="0"/>
          <w:divBdr>
            <w:top w:val="none" w:sz="0" w:space="0" w:color="auto"/>
            <w:left w:val="none" w:sz="0" w:space="0" w:color="auto"/>
            <w:bottom w:val="none" w:sz="0" w:space="0" w:color="auto"/>
            <w:right w:val="none" w:sz="0" w:space="0" w:color="auto"/>
          </w:divBdr>
        </w:div>
        <w:div w:id="184095943">
          <w:marLeft w:val="2160"/>
          <w:marRight w:val="0"/>
          <w:marTop w:val="200"/>
          <w:marBottom w:val="0"/>
          <w:divBdr>
            <w:top w:val="none" w:sz="0" w:space="0" w:color="auto"/>
            <w:left w:val="none" w:sz="0" w:space="0" w:color="auto"/>
            <w:bottom w:val="none" w:sz="0" w:space="0" w:color="auto"/>
            <w:right w:val="none" w:sz="0" w:space="0" w:color="auto"/>
          </w:divBdr>
        </w:div>
        <w:div w:id="1906137884">
          <w:marLeft w:val="2160"/>
          <w:marRight w:val="0"/>
          <w:marTop w:val="200"/>
          <w:marBottom w:val="0"/>
          <w:divBdr>
            <w:top w:val="none" w:sz="0" w:space="0" w:color="auto"/>
            <w:left w:val="none" w:sz="0" w:space="0" w:color="auto"/>
            <w:bottom w:val="none" w:sz="0" w:space="0" w:color="auto"/>
            <w:right w:val="none" w:sz="0" w:space="0" w:color="auto"/>
          </w:divBdr>
        </w:div>
        <w:div w:id="208886389">
          <w:marLeft w:val="2160"/>
          <w:marRight w:val="0"/>
          <w:marTop w:val="200"/>
          <w:marBottom w:val="0"/>
          <w:divBdr>
            <w:top w:val="none" w:sz="0" w:space="0" w:color="auto"/>
            <w:left w:val="none" w:sz="0" w:space="0" w:color="auto"/>
            <w:bottom w:val="none" w:sz="0" w:space="0" w:color="auto"/>
            <w:right w:val="none" w:sz="0" w:space="0" w:color="auto"/>
          </w:divBdr>
        </w:div>
      </w:divsChild>
    </w:div>
    <w:div w:id="1634481692">
      <w:bodyDiv w:val="1"/>
      <w:marLeft w:val="0"/>
      <w:marRight w:val="0"/>
      <w:marTop w:val="0"/>
      <w:marBottom w:val="0"/>
      <w:divBdr>
        <w:top w:val="none" w:sz="0" w:space="0" w:color="auto"/>
        <w:left w:val="none" w:sz="0" w:space="0" w:color="auto"/>
        <w:bottom w:val="none" w:sz="0" w:space="0" w:color="auto"/>
        <w:right w:val="none" w:sz="0" w:space="0" w:color="auto"/>
      </w:divBdr>
      <w:divsChild>
        <w:div w:id="2130852360">
          <w:marLeft w:val="547"/>
          <w:marRight w:val="0"/>
          <w:marTop w:val="200"/>
          <w:marBottom w:val="0"/>
          <w:divBdr>
            <w:top w:val="none" w:sz="0" w:space="0" w:color="auto"/>
            <w:left w:val="none" w:sz="0" w:space="0" w:color="auto"/>
            <w:bottom w:val="none" w:sz="0" w:space="0" w:color="auto"/>
            <w:right w:val="none" w:sz="0" w:space="0" w:color="auto"/>
          </w:divBdr>
        </w:div>
        <w:div w:id="1729068868">
          <w:marLeft w:val="1166"/>
          <w:marRight w:val="0"/>
          <w:marTop w:val="200"/>
          <w:marBottom w:val="0"/>
          <w:divBdr>
            <w:top w:val="none" w:sz="0" w:space="0" w:color="auto"/>
            <w:left w:val="none" w:sz="0" w:space="0" w:color="auto"/>
            <w:bottom w:val="none" w:sz="0" w:space="0" w:color="auto"/>
            <w:right w:val="none" w:sz="0" w:space="0" w:color="auto"/>
          </w:divBdr>
        </w:div>
        <w:div w:id="881867489">
          <w:marLeft w:val="1166"/>
          <w:marRight w:val="0"/>
          <w:marTop w:val="200"/>
          <w:marBottom w:val="0"/>
          <w:divBdr>
            <w:top w:val="none" w:sz="0" w:space="0" w:color="auto"/>
            <w:left w:val="none" w:sz="0" w:space="0" w:color="auto"/>
            <w:bottom w:val="none" w:sz="0" w:space="0" w:color="auto"/>
            <w:right w:val="none" w:sz="0" w:space="0" w:color="auto"/>
          </w:divBdr>
        </w:div>
      </w:divsChild>
    </w:div>
    <w:div w:id="1660688024">
      <w:bodyDiv w:val="1"/>
      <w:marLeft w:val="0"/>
      <w:marRight w:val="0"/>
      <w:marTop w:val="0"/>
      <w:marBottom w:val="0"/>
      <w:divBdr>
        <w:top w:val="none" w:sz="0" w:space="0" w:color="auto"/>
        <w:left w:val="none" w:sz="0" w:space="0" w:color="auto"/>
        <w:bottom w:val="none" w:sz="0" w:space="0" w:color="auto"/>
        <w:right w:val="none" w:sz="0" w:space="0" w:color="auto"/>
      </w:divBdr>
    </w:div>
    <w:div w:id="1726639449">
      <w:bodyDiv w:val="1"/>
      <w:marLeft w:val="0"/>
      <w:marRight w:val="0"/>
      <w:marTop w:val="0"/>
      <w:marBottom w:val="0"/>
      <w:divBdr>
        <w:top w:val="none" w:sz="0" w:space="0" w:color="auto"/>
        <w:left w:val="none" w:sz="0" w:space="0" w:color="auto"/>
        <w:bottom w:val="none" w:sz="0" w:space="0" w:color="auto"/>
        <w:right w:val="none" w:sz="0" w:space="0" w:color="auto"/>
      </w:divBdr>
      <w:divsChild>
        <w:div w:id="1799061269">
          <w:marLeft w:val="547"/>
          <w:marRight w:val="0"/>
          <w:marTop w:val="200"/>
          <w:marBottom w:val="0"/>
          <w:divBdr>
            <w:top w:val="none" w:sz="0" w:space="0" w:color="auto"/>
            <w:left w:val="none" w:sz="0" w:space="0" w:color="auto"/>
            <w:bottom w:val="none" w:sz="0" w:space="0" w:color="auto"/>
            <w:right w:val="none" w:sz="0" w:space="0" w:color="auto"/>
          </w:divBdr>
        </w:div>
        <w:div w:id="1380083563">
          <w:marLeft w:val="547"/>
          <w:marRight w:val="0"/>
          <w:marTop w:val="200"/>
          <w:marBottom w:val="0"/>
          <w:divBdr>
            <w:top w:val="none" w:sz="0" w:space="0" w:color="auto"/>
            <w:left w:val="none" w:sz="0" w:space="0" w:color="auto"/>
            <w:bottom w:val="none" w:sz="0" w:space="0" w:color="auto"/>
            <w:right w:val="none" w:sz="0" w:space="0" w:color="auto"/>
          </w:divBdr>
        </w:div>
        <w:div w:id="795760760">
          <w:marLeft w:val="547"/>
          <w:marRight w:val="0"/>
          <w:marTop w:val="200"/>
          <w:marBottom w:val="0"/>
          <w:divBdr>
            <w:top w:val="none" w:sz="0" w:space="0" w:color="auto"/>
            <w:left w:val="none" w:sz="0" w:space="0" w:color="auto"/>
            <w:bottom w:val="none" w:sz="0" w:space="0" w:color="auto"/>
            <w:right w:val="none" w:sz="0" w:space="0" w:color="auto"/>
          </w:divBdr>
        </w:div>
        <w:div w:id="1802114472">
          <w:marLeft w:val="547"/>
          <w:marRight w:val="0"/>
          <w:marTop w:val="200"/>
          <w:marBottom w:val="0"/>
          <w:divBdr>
            <w:top w:val="none" w:sz="0" w:space="0" w:color="auto"/>
            <w:left w:val="none" w:sz="0" w:space="0" w:color="auto"/>
            <w:bottom w:val="none" w:sz="0" w:space="0" w:color="auto"/>
            <w:right w:val="none" w:sz="0" w:space="0" w:color="auto"/>
          </w:divBdr>
        </w:div>
      </w:divsChild>
    </w:div>
    <w:div w:id="1893421473">
      <w:bodyDiv w:val="1"/>
      <w:marLeft w:val="0"/>
      <w:marRight w:val="0"/>
      <w:marTop w:val="0"/>
      <w:marBottom w:val="0"/>
      <w:divBdr>
        <w:top w:val="none" w:sz="0" w:space="0" w:color="auto"/>
        <w:left w:val="none" w:sz="0" w:space="0" w:color="auto"/>
        <w:bottom w:val="none" w:sz="0" w:space="0" w:color="auto"/>
        <w:right w:val="none" w:sz="0" w:space="0" w:color="auto"/>
      </w:divBdr>
      <w:divsChild>
        <w:div w:id="104346772">
          <w:marLeft w:val="547"/>
          <w:marRight w:val="0"/>
          <w:marTop w:val="200"/>
          <w:marBottom w:val="0"/>
          <w:divBdr>
            <w:top w:val="none" w:sz="0" w:space="0" w:color="auto"/>
            <w:left w:val="none" w:sz="0" w:space="0" w:color="auto"/>
            <w:bottom w:val="none" w:sz="0" w:space="0" w:color="auto"/>
            <w:right w:val="none" w:sz="0" w:space="0" w:color="auto"/>
          </w:divBdr>
        </w:div>
        <w:div w:id="786044331">
          <w:marLeft w:val="547"/>
          <w:marRight w:val="0"/>
          <w:marTop w:val="200"/>
          <w:marBottom w:val="0"/>
          <w:divBdr>
            <w:top w:val="none" w:sz="0" w:space="0" w:color="auto"/>
            <w:left w:val="none" w:sz="0" w:space="0" w:color="auto"/>
            <w:bottom w:val="none" w:sz="0" w:space="0" w:color="auto"/>
            <w:right w:val="none" w:sz="0" w:space="0" w:color="auto"/>
          </w:divBdr>
        </w:div>
        <w:div w:id="1469084700">
          <w:marLeft w:val="547"/>
          <w:marRight w:val="0"/>
          <w:marTop w:val="200"/>
          <w:marBottom w:val="0"/>
          <w:divBdr>
            <w:top w:val="none" w:sz="0" w:space="0" w:color="auto"/>
            <w:left w:val="none" w:sz="0" w:space="0" w:color="auto"/>
            <w:bottom w:val="none" w:sz="0" w:space="0" w:color="auto"/>
            <w:right w:val="none" w:sz="0" w:space="0" w:color="auto"/>
          </w:divBdr>
        </w:div>
      </w:divsChild>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sChild>
        <w:div w:id="1828982230">
          <w:marLeft w:val="547"/>
          <w:marRight w:val="0"/>
          <w:marTop w:val="200"/>
          <w:marBottom w:val="0"/>
          <w:divBdr>
            <w:top w:val="none" w:sz="0" w:space="0" w:color="auto"/>
            <w:left w:val="none" w:sz="0" w:space="0" w:color="auto"/>
            <w:bottom w:val="none" w:sz="0" w:space="0" w:color="auto"/>
            <w:right w:val="none" w:sz="0" w:space="0" w:color="auto"/>
          </w:divBdr>
        </w:div>
        <w:div w:id="408239392">
          <w:marLeft w:val="547"/>
          <w:marRight w:val="0"/>
          <w:marTop w:val="200"/>
          <w:marBottom w:val="0"/>
          <w:divBdr>
            <w:top w:val="none" w:sz="0" w:space="0" w:color="auto"/>
            <w:left w:val="none" w:sz="0" w:space="0" w:color="auto"/>
            <w:bottom w:val="none" w:sz="0" w:space="0" w:color="auto"/>
            <w:right w:val="none" w:sz="0" w:space="0" w:color="auto"/>
          </w:divBdr>
        </w:div>
        <w:div w:id="15791724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29</cp:revision>
  <dcterms:created xsi:type="dcterms:W3CDTF">2022-05-16T22:50:00Z</dcterms:created>
  <dcterms:modified xsi:type="dcterms:W3CDTF">2022-05-18T14:02:00Z</dcterms:modified>
</cp:coreProperties>
</file>