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E6A6" w14:textId="77777777" w:rsidR="00A62D6F" w:rsidRDefault="00A62D6F" w:rsidP="00A62D6F">
      <w:pPr>
        <w:pStyle w:val="Heading2"/>
      </w:pPr>
      <w:r>
        <w:t>Eligibility for De Minimis</w:t>
      </w:r>
    </w:p>
    <w:p w14:paraId="4FCF8A0C" w14:textId="77777777" w:rsidR="00A62D6F" w:rsidRDefault="00A62D6F" w:rsidP="00A62D6F">
      <w:pPr>
        <w:spacing w:before="468"/>
        <w:ind w:left="861" w:right="1151"/>
        <w:jc w:val="center"/>
        <w:rPr>
          <w:sz w:val="40"/>
        </w:rPr>
      </w:pPr>
    </w:p>
    <w:p w14:paraId="09E86E2C" w14:textId="69F3FA20" w:rsidR="00A62D6F" w:rsidRDefault="00A62D6F" w:rsidP="00A62D6F">
      <w:pPr>
        <w:spacing w:before="468"/>
        <w:ind w:left="861" w:right="1151"/>
        <w:jc w:val="center"/>
        <w:rPr>
          <w:sz w:val="40"/>
        </w:rPr>
      </w:pPr>
      <w:r>
        <w:rPr>
          <w:sz w:val="40"/>
        </w:rPr>
        <w:t>[Applicant</w:t>
      </w:r>
      <w:r>
        <w:rPr>
          <w:spacing w:val="-5"/>
          <w:sz w:val="40"/>
        </w:rPr>
        <w:t xml:space="preserve"> </w:t>
      </w:r>
      <w:r>
        <w:rPr>
          <w:sz w:val="40"/>
        </w:rPr>
        <w:t>Letterhead]</w:t>
      </w:r>
    </w:p>
    <w:p w14:paraId="106831BC" w14:textId="77777777" w:rsidR="00A62D6F" w:rsidRDefault="00A62D6F" w:rsidP="00A62D6F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]</w:t>
      </w:r>
    </w:p>
    <w:p w14:paraId="0848B0BF" w14:textId="77777777" w:rsidR="00A62D6F" w:rsidRDefault="00A62D6F" w:rsidP="00A62D6F">
      <w:pPr>
        <w:pStyle w:val="BodyText"/>
        <w:rPr>
          <w:sz w:val="26"/>
        </w:rPr>
      </w:pPr>
    </w:p>
    <w:p w14:paraId="67B152BF" w14:textId="77777777" w:rsidR="00A62D6F" w:rsidRDefault="00A62D6F" w:rsidP="00A62D6F">
      <w:pPr>
        <w:pStyle w:val="BodyText"/>
        <w:rPr>
          <w:sz w:val="20"/>
        </w:rPr>
      </w:pPr>
    </w:p>
    <w:p w14:paraId="18C04E8B" w14:textId="77777777" w:rsidR="00A62D6F" w:rsidRDefault="00A62D6F" w:rsidP="00A62D6F">
      <w:pPr>
        <w:pStyle w:val="BodyText"/>
        <w:ind w:left="167"/>
      </w:pPr>
      <w:r>
        <w:t>Idaho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Police</w:t>
      </w:r>
    </w:p>
    <w:p w14:paraId="2491E637" w14:textId="77777777" w:rsidR="00A62D6F" w:rsidRDefault="00A62D6F" w:rsidP="00A62D6F">
      <w:pPr>
        <w:pStyle w:val="BodyText"/>
        <w:spacing w:before="1"/>
        <w:ind w:left="168" w:right="7714"/>
      </w:pPr>
      <w:r>
        <w:t>Planning, Grants, and Research</w:t>
      </w:r>
      <w:r>
        <w:rPr>
          <w:spacing w:val="-49"/>
        </w:rPr>
        <w:t xml:space="preserve"> </w:t>
      </w:r>
      <w:r>
        <w:t>700 S. Stratford Drive</w:t>
      </w:r>
      <w:r>
        <w:rPr>
          <w:spacing w:val="1"/>
        </w:rPr>
        <w:t xml:space="preserve"> </w:t>
      </w:r>
      <w:r>
        <w:t>Meridian,</w:t>
      </w:r>
      <w:r>
        <w:rPr>
          <w:spacing w:val="-1"/>
        </w:rPr>
        <w:t xml:space="preserve"> </w:t>
      </w:r>
      <w:r>
        <w:t>ID 83642</w:t>
      </w:r>
    </w:p>
    <w:p w14:paraId="0C399CE8" w14:textId="77777777" w:rsidR="00A62D6F" w:rsidRDefault="00A62D6F" w:rsidP="00A62D6F">
      <w:pPr>
        <w:pStyle w:val="BodyText"/>
        <w:rPr>
          <w:sz w:val="20"/>
        </w:rPr>
      </w:pPr>
    </w:p>
    <w:p w14:paraId="19452A5A" w14:textId="77777777" w:rsidR="00A62D6F" w:rsidRDefault="00A62D6F" w:rsidP="00A62D6F">
      <w:pPr>
        <w:pStyle w:val="BodyText"/>
        <w:rPr>
          <w:sz w:val="20"/>
        </w:rPr>
      </w:pPr>
    </w:p>
    <w:p w14:paraId="0D768FC5" w14:textId="77777777" w:rsidR="00A62D6F" w:rsidRDefault="00A62D6F" w:rsidP="00A62D6F">
      <w:pPr>
        <w:pStyle w:val="m5864866518502473907msonospacing"/>
      </w:pPr>
      <w:r>
        <w:t>[</w:t>
      </w:r>
      <w:r>
        <w:rPr>
          <w:color w:val="000000"/>
          <w:shd w:val="clear" w:color="auto" w:fill="FFFF00"/>
        </w:rPr>
        <w:t>Name of applicant</w:t>
      </w:r>
      <w:r>
        <w:rPr>
          <w:color w:val="000000"/>
        </w:rPr>
        <w:t xml:space="preserve">] </w:t>
      </w:r>
      <w:r>
        <w:t xml:space="preserve">does </w:t>
      </w:r>
      <w:r>
        <w:rPr>
          <w:sz w:val="23"/>
          <w:szCs w:val="23"/>
        </w:rPr>
        <w:t xml:space="preserve">not have an existing approved indirect cost rate agreement with a federal cognizant agency.  Therefore, we are electing to use the “de minimis” rate, for which we are eligible.” </w:t>
      </w:r>
    </w:p>
    <w:p w14:paraId="18764093" w14:textId="77777777" w:rsidR="00A62D6F" w:rsidRDefault="00A62D6F" w:rsidP="00A62D6F">
      <w:pPr>
        <w:pStyle w:val="BodyText"/>
        <w:spacing w:before="100" w:line="247" w:lineRule="auto"/>
        <w:ind w:left="167" w:right="542"/>
        <w:jc w:val="both"/>
        <w:rPr>
          <w:sz w:val="26"/>
        </w:rPr>
      </w:pPr>
    </w:p>
    <w:p w14:paraId="7BA3875F" w14:textId="77777777" w:rsidR="00A62D6F" w:rsidRDefault="00A62D6F" w:rsidP="00A62D6F">
      <w:pPr>
        <w:pStyle w:val="BodyText"/>
        <w:spacing w:before="1"/>
      </w:pPr>
      <w:r>
        <w:t>Sincerely,</w:t>
      </w:r>
    </w:p>
    <w:p w14:paraId="4B8D33C8" w14:textId="77777777" w:rsidR="00A62D6F" w:rsidRDefault="00A62D6F" w:rsidP="00A62D6F">
      <w:pPr>
        <w:pStyle w:val="BodyText"/>
        <w:rPr>
          <w:sz w:val="20"/>
        </w:rPr>
      </w:pPr>
    </w:p>
    <w:p w14:paraId="03086BA2" w14:textId="77777777" w:rsidR="00A62D6F" w:rsidRDefault="00A62D6F" w:rsidP="00A62D6F">
      <w:pPr>
        <w:pStyle w:val="BodyText"/>
        <w:rPr>
          <w:sz w:val="20"/>
        </w:rPr>
      </w:pPr>
    </w:p>
    <w:p w14:paraId="7515CF82" w14:textId="77777777" w:rsidR="00A62D6F" w:rsidRDefault="00A62D6F" w:rsidP="00A62D6F">
      <w:pPr>
        <w:pStyle w:val="BodyText"/>
        <w:rPr>
          <w:sz w:val="20"/>
        </w:rPr>
      </w:pPr>
    </w:p>
    <w:p w14:paraId="60C6AE21" w14:textId="77777777" w:rsidR="00A62D6F" w:rsidRDefault="00A62D6F" w:rsidP="00A62D6F">
      <w:pPr>
        <w:pStyle w:val="BodyText"/>
        <w:spacing w:before="7"/>
      </w:pPr>
    </w:p>
    <w:p w14:paraId="41131B27" w14:textId="77777777" w:rsidR="00A62D6F" w:rsidRDefault="00A62D6F" w:rsidP="00A62D6F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Applicant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Authorizing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Official</w:t>
      </w:r>
      <w:r>
        <w:rPr>
          <w:color w:val="000000"/>
        </w:rPr>
        <w:t>]</w:t>
      </w:r>
    </w:p>
    <w:p w14:paraId="150587FA" w14:textId="77777777" w:rsidR="00A62D6F" w:rsidRDefault="00A62D6F" w:rsidP="00A62D6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B498839" w14:textId="77777777" w:rsidR="009B3EE0" w:rsidRPr="00A62D6F" w:rsidRDefault="009B3EE0" w:rsidP="00A62D6F"/>
    <w:sectPr w:rsidR="009B3EE0" w:rsidRPr="00A62D6F" w:rsidSect="00D57109">
      <w:headerReference w:type="default" r:id="rId4"/>
      <w:footerReference w:type="default" r:id="rId5"/>
      <w:pgSz w:w="12240" w:h="15840"/>
      <w:pgMar w:top="1008" w:right="1152" w:bottom="1152" w:left="864" w:header="720" w:footer="28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23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17380" w14:textId="77777777" w:rsidR="008D0076" w:rsidRDefault="00A62D6F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inline distT="0" distB="0" distL="0" distR="0" wp14:anchorId="5DE5326B" wp14:editId="3CCC11E1">
                  <wp:extent cx="5467350" cy="45085"/>
                  <wp:effectExtent l="0" t="9525" r="0" b="2540"/>
                  <wp:docPr id="7" name="Flowchart: Decision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8E8F46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A68ACA6" w14:textId="77777777" w:rsidR="008D0076" w:rsidRDefault="00A62D6F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B42A27" w14:textId="77777777" w:rsidR="008D0076" w:rsidRDefault="00A62D6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4F60" w14:textId="77777777" w:rsidR="008D0076" w:rsidRPr="00331A9C" w:rsidRDefault="00A62D6F" w:rsidP="0033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6F"/>
    <w:rsid w:val="009B3EE0"/>
    <w:rsid w:val="00A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97A9"/>
  <w15:chartTrackingRefBased/>
  <w15:docId w15:val="{3AB89EA7-532A-4528-A49D-CAC0FAB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6F"/>
    <w:pPr>
      <w:spacing w:after="200" w:line="276" w:lineRule="auto"/>
    </w:pPr>
    <w:rPr>
      <w:rFonts w:eastAsiaTheme="minorEastAsia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D6F"/>
    <w:pPr>
      <w:spacing w:after="0" w:line="240" w:lineRule="auto"/>
      <w:jc w:val="both"/>
      <w:outlineLvl w:val="1"/>
    </w:pPr>
    <w:rPr>
      <w:b/>
      <w:color w:val="44546A" w:themeColor="text2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64866518502473907msonospacing">
    <w:name w:val="m_5864866518502473907msonospacing"/>
    <w:basedOn w:val="Normal"/>
    <w:rsid w:val="00A62D6F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6F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6F"/>
    <w:rPr>
      <w:rFonts w:eastAsiaTheme="minorEastAsia"/>
      <w:sz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62D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62D6F"/>
    <w:rPr>
      <w:rFonts w:ascii="Cambria" w:eastAsia="Cambria" w:hAnsi="Cambria" w:cs="Cambria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A62D6F"/>
    <w:rPr>
      <w:rFonts w:eastAsiaTheme="minorEastAsia"/>
      <w:b/>
      <w:color w:val="44546A" w:themeColor="text2"/>
      <w:sz w:val="3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Idaho State Police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Kifer, Misty</cp:lastModifiedBy>
  <cp:revision>1</cp:revision>
  <dcterms:created xsi:type="dcterms:W3CDTF">2022-12-21T23:20:00Z</dcterms:created>
  <dcterms:modified xsi:type="dcterms:W3CDTF">2022-12-21T23:27:00Z</dcterms:modified>
</cp:coreProperties>
</file>