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4050" w14:textId="77777777" w:rsidR="00BE25D7" w:rsidRDefault="00BE25D7" w:rsidP="00BE25D7">
      <w:pPr>
        <w:spacing w:before="101"/>
        <w:ind w:left="861" w:right="1237"/>
        <w:jc w:val="center"/>
        <w:rPr>
          <w:b/>
          <w:sz w:val="28"/>
        </w:rPr>
      </w:pPr>
      <w:r>
        <w:rPr>
          <w:b/>
          <w:sz w:val="28"/>
        </w:rPr>
        <w:t>Financial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Accounting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Practices</w:t>
      </w:r>
    </w:p>
    <w:p w14:paraId="4B772CB5" w14:textId="77777777" w:rsidR="00BE25D7" w:rsidRDefault="00BE25D7" w:rsidP="00BE25D7">
      <w:pPr>
        <w:pStyle w:val="BodyText"/>
        <w:rPr>
          <w:b/>
          <w:sz w:val="32"/>
        </w:rPr>
      </w:pPr>
    </w:p>
    <w:p w14:paraId="35FAE7F5" w14:textId="77777777" w:rsidR="00BE25D7" w:rsidRDefault="00BE25D7" w:rsidP="00BE25D7">
      <w:pPr>
        <w:pStyle w:val="ListParagraph"/>
        <w:numPr>
          <w:ilvl w:val="0"/>
          <w:numId w:val="1"/>
        </w:numPr>
        <w:tabs>
          <w:tab w:val="left" w:pos="888"/>
        </w:tabs>
        <w:spacing w:before="251"/>
        <w:ind w:right="544"/>
        <w:jc w:val="both"/>
        <w:rPr>
          <w:sz w:val="23"/>
        </w:rPr>
      </w:pPr>
      <w:r>
        <w:rPr>
          <w:sz w:val="23"/>
        </w:rPr>
        <w:t>Will</w:t>
      </w:r>
      <w:r>
        <w:rPr>
          <w:spacing w:val="-5"/>
          <w:sz w:val="23"/>
        </w:rPr>
        <w:t xml:space="preserve"> </w:t>
      </w:r>
      <w:r>
        <w:rPr>
          <w:sz w:val="23"/>
        </w:rPr>
        <w:t>all</w:t>
      </w:r>
      <w:r>
        <w:rPr>
          <w:spacing w:val="-5"/>
          <w:sz w:val="23"/>
        </w:rPr>
        <w:t xml:space="preserve"> </w:t>
      </w:r>
      <w:r>
        <w:rPr>
          <w:sz w:val="23"/>
        </w:rPr>
        <w:t>funds</w:t>
      </w:r>
      <w:r>
        <w:rPr>
          <w:spacing w:val="-6"/>
          <w:sz w:val="23"/>
        </w:rPr>
        <w:t xml:space="preserve"> </w:t>
      </w:r>
      <w:r>
        <w:rPr>
          <w:sz w:val="23"/>
        </w:rPr>
        <w:t>awarded</w:t>
      </w:r>
      <w:r>
        <w:rPr>
          <w:spacing w:val="-6"/>
          <w:sz w:val="23"/>
        </w:rPr>
        <w:t xml:space="preserve"> </w:t>
      </w:r>
      <w:r>
        <w:rPr>
          <w:sz w:val="23"/>
        </w:rPr>
        <w:t>under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-6"/>
          <w:sz w:val="23"/>
        </w:rPr>
        <w:t xml:space="preserve"> </w:t>
      </w:r>
      <w:r>
        <w:rPr>
          <w:sz w:val="23"/>
        </w:rPr>
        <w:t>program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maintained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manner</w:t>
      </w:r>
      <w:r>
        <w:rPr>
          <w:spacing w:val="-4"/>
          <w:sz w:val="23"/>
        </w:rPr>
        <w:t xml:space="preserve"> </w:t>
      </w:r>
      <w:r>
        <w:rPr>
          <w:sz w:val="23"/>
        </w:rPr>
        <w:t>that</w:t>
      </w:r>
      <w:r>
        <w:rPr>
          <w:spacing w:val="-7"/>
          <w:sz w:val="23"/>
        </w:rPr>
        <w:t xml:space="preserve"> </w:t>
      </w:r>
      <w:r>
        <w:rPr>
          <w:sz w:val="23"/>
        </w:rPr>
        <w:t>they</w:t>
      </w:r>
      <w:r>
        <w:rPr>
          <w:spacing w:val="-6"/>
          <w:sz w:val="23"/>
        </w:rPr>
        <w:t xml:space="preserve"> </w:t>
      </w:r>
      <w:r>
        <w:rPr>
          <w:sz w:val="23"/>
        </w:rPr>
        <w:t>will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accounted</w:t>
      </w:r>
      <w:r>
        <w:rPr>
          <w:spacing w:val="-48"/>
          <w:sz w:val="23"/>
        </w:rPr>
        <w:t xml:space="preserve"> </w:t>
      </w:r>
      <w:r>
        <w:rPr>
          <w:sz w:val="23"/>
        </w:rPr>
        <w:t>for separately and distinctly from other sources of revenue/funding?</w:t>
      </w:r>
      <w:r>
        <w:rPr>
          <w:spacing w:val="1"/>
          <w:sz w:val="23"/>
        </w:rPr>
        <w:t xml:space="preserve"> </w:t>
      </w:r>
      <w:r>
        <w:rPr>
          <w:sz w:val="23"/>
        </w:rPr>
        <w:t>Please provide a brief</w:t>
      </w:r>
      <w:r>
        <w:rPr>
          <w:spacing w:val="1"/>
          <w:sz w:val="23"/>
        </w:rPr>
        <w:t xml:space="preserve"> </w:t>
      </w:r>
      <w:r>
        <w:rPr>
          <w:sz w:val="23"/>
        </w:rPr>
        <w:t>description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applicant’s</w:t>
      </w:r>
      <w:r>
        <w:rPr>
          <w:spacing w:val="-11"/>
          <w:sz w:val="23"/>
        </w:rPr>
        <w:t xml:space="preserve"> </w:t>
      </w:r>
      <w:r>
        <w:rPr>
          <w:sz w:val="23"/>
        </w:rPr>
        <w:t>policies</w:t>
      </w:r>
      <w:r>
        <w:rPr>
          <w:spacing w:val="-11"/>
          <w:sz w:val="23"/>
        </w:rPr>
        <w:t xml:space="preserve"> </w:t>
      </w:r>
      <w:r>
        <w:rPr>
          <w:sz w:val="23"/>
        </w:rPr>
        <w:t>and</w:t>
      </w:r>
      <w:r>
        <w:rPr>
          <w:spacing w:val="-11"/>
          <w:sz w:val="23"/>
        </w:rPr>
        <w:t xml:space="preserve"> </w:t>
      </w:r>
      <w:r>
        <w:rPr>
          <w:sz w:val="23"/>
        </w:rPr>
        <w:t>procedures</w:t>
      </w:r>
      <w:r>
        <w:rPr>
          <w:spacing w:val="-11"/>
          <w:sz w:val="23"/>
        </w:rPr>
        <w:t xml:space="preserve"> </w:t>
      </w:r>
      <w:r>
        <w:rPr>
          <w:sz w:val="23"/>
        </w:rPr>
        <w:t>that</w:t>
      </w:r>
      <w:r>
        <w:rPr>
          <w:spacing w:val="-11"/>
          <w:sz w:val="23"/>
        </w:rPr>
        <w:t xml:space="preserve"> </w:t>
      </w:r>
      <w:r>
        <w:rPr>
          <w:sz w:val="23"/>
        </w:rPr>
        <w:t>ensure</w:t>
      </w:r>
      <w:r>
        <w:rPr>
          <w:spacing w:val="-10"/>
          <w:sz w:val="23"/>
        </w:rPr>
        <w:t xml:space="preserve"> </w:t>
      </w:r>
      <w:r>
        <w:rPr>
          <w:sz w:val="23"/>
        </w:rPr>
        <w:t>funds</w:t>
      </w:r>
      <w:r>
        <w:rPr>
          <w:spacing w:val="-11"/>
          <w:sz w:val="23"/>
        </w:rPr>
        <w:t xml:space="preserve"> </w:t>
      </w:r>
      <w:r>
        <w:rPr>
          <w:sz w:val="23"/>
        </w:rPr>
        <w:t>will</w:t>
      </w:r>
      <w:r>
        <w:rPr>
          <w:spacing w:val="-12"/>
          <w:sz w:val="23"/>
        </w:rPr>
        <w:t xml:space="preserve"> </w:t>
      </w:r>
      <w:r>
        <w:rPr>
          <w:sz w:val="23"/>
        </w:rPr>
        <w:t>be</w:t>
      </w:r>
      <w:r>
        <w:rPr>
          <w:spacing w:val="-10"/>
          <w:sz w:val="23"/>
        </w:rPr>
        <w:t xml:space="preserve"> </w:t>
      </w:r>
      <w:r>
        <w:rPr>
          <w:sz w:val="23"/>
        </w:rPr>
        <w:t>tracked</w:t>
      </w:r>
      <w:r>
        <w:rPr>
          <w:spacing w:val="-11"/>
          <w:sz w:val="23"/>
        </w:rPr>
        <w:t xml:space="preserve"> </w:t>
      </w:r>
      <w:r>
        <w:rPr>
          <w:sz w:val="23"/>
        </w:rPr>
        <w:t>appropriately.</w:t>
      </w:r>
    </w:p>
    <w:p w14:paraId="75A1716D" w14:textId="77777777" w:rsidR="00BE25D7" w:rsidRDefault="00BE25D7" w:rsidP="00BE25D7">
      <w:pPr>
        <w:pStyle w:val="BodyText"/>
        <w:spacing w:before="7"/>
        <w:rPr>
          <w:sz w:val="34"/>
        </w:rPr>
      </w:pPr>
    </w:p>
    <w:p w14:paraId="4D89511E" w14:textId="77777777" w:rsidR="00BE25D7" w:rsidRDefault="00BE25D7" w:rsidP="00BE25D7">
      <w:pPr>
        <w:pStyle w:val="ListParagraph"/>
        <w:numPr>
          <w:ilvl w:val="0"/>
          <w:numId w:val="1"/>
        </w:numPr>
        <w:tabs>
          <w:tab w:val="left" w:pos="850"/>
        </w:tabs>
        <w:ind w:right="543"/>
        <w:jc w:val="both"/>
        <w:rPr>
          <w:sz w:val="23"/>
        </w:rPr>
      </w:pPr>
      <w:r>
        <w:rPr>
          <w:sz w:val="23"/>
        </w:rPr>
        <w:t>Does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applicant</w:t>
      </w:r>
      <w:r>
        <w:rPr>
          <w:spacing w:val="-8"/>
          <w:sz w:val="23"/>
        </w:rPr>
        <w:t xml:space="preserve"> </w:t>
      </w:r>
      <w:r>
        <w:rPr>
          <w:sz w:val="23"/>
        </w:rPr>
        <w:t>have</w:t>
      </w:r>
      <w:r>
        <w:rPr>
          <w:spacing w:val="-6"/>
          <w:sz w:val="23"/>
        </w:rPr>
        <w:t xml:space="preserve"> </w:t>
      </w:r>
      <w:r>
        <w:rPr>
          <w:sz w:val="23"/>
        </w:rPr>
        <w:t>written</w:t>
      </w:r>
      <w:r>
        <w:rPr>
          <w:spacing w:val="-7"/>
          <w:sz w:val="23"/>
        </w:rPr>
        <w:t xml:space="preserve"> </w:t>
      </w:r>
      <w:r>
        <w:rPr>
          <w:sz w:val="23"/>
        </w:rPr>
        <w:t>accounting</w:t>
      </w:r>
      <w:r>
        <w:rPr>
          <w:spacing w:val="-8"/>
          <w:sz w:val="23"/>
        </w:rPr>
        <w:t xml:space="preserve"> </w:t>
      </w:r>
      <w:r>
        <w:rPr>
          <w:sz w:val="23"/>
        </w:rPr>
        <w:t>policies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procedures?</w:t>
      </w:r>
      <w:r>
        <w:rPr>
          <w:spacing w:val="39"/>
          <w:sz w:val="23"/>
        </w:rPr>
        <w:t xml:space="preserve"> </w:t>
      </w:r>
      <w:r>
        <w:rPr>
          <w:sz w:val="23"/>
        </w:rPr>
        <w:t>How</w:t>
      </w:r>
      <w:r>
        <w:rPr>
          <w:spacing w:val="-11"/>
          <w:sz w:val="23"/>
        </w:rPr>
        <w:t xml:space="preserve"> </w:t>
      </w:r>
      <w:r>
        <w:rPr>
          <w:sz w:val="23"/>
        </w:rPr>
        <w:t>often</w:t>
      </w:r>
      <w:r>
        <w:rPr>
          <w:spacing w:val="-6"/>
          <w:sz w:val="23"/>
        </w:rPr>
        <w:t xml:space="preserve"> </w:t>
      </w:r>
      <w:r>
        <w:rPr>
          <w:sz w:val="23"/>
        </w:rPr>
        <w:t>are</w:t>
      </w:r>
      <w:r>
        <w:rPr>
          <w:spacing w:val="-6"/>
          <w:sz w:val="23"/>
        </w:rPr>
        <w:t xml:space="preserve"> </w:t>
      </w:r>
      <w:r>
        <w:rPr>
          <w:sz w:val="23"/>
        </w:rPr>
        <w:t>these</w:t>
      </w:r>
      <w:r>
        <w:rPr>
          <w:spacing w:val="-6"/>
          <w:sz w:val="23"/>
        </w:rPr>
        <w:t xml:space="preserve"> </w:t>
      </w:r>
      <w:r>
        <w:rPr>
          <w:sz w:val="23"/>
        </w:rPr>
        <w:t>policies</w:t>
      </w:r>
      <w:r>
        <w:rPr>
          <w:spacing w:val="-49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procedures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updated?</w:t>
      </w:r>
      <w:r>
        <w:rPr>
          <w:spacing w:val="27"/>
          <w:sz w:val="23"/>
        </w:rPr>
        <w:t xml:space="preserve"> </w:t>
      </w:r>
      <w:r>
        <w:rPr>
          <w:spacing w:val="-1"/>
          <w:sz w:val="23"/>
        </w:rPr>
        <w:t>Please</w:t>
      </w:r>
      <w:r>
        <w:rPr>
          <w:spacing w:val="-12"/>
          <w:sz w:val="23"/>
        </w:rPr>
        <w:t xml:space="preserve"> </w:t>
      </w:r>
      <w:r>
        <w:rPr>
          <w:sz w:val="23"/>
        </w:rPr>
        <w:t>provide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brief</w:t>
      </w:r>
      <w:r>
        <w:rPr>
          <w:spacing w:val="-13"/>
          <w:sz w:val="23"/>
        </w:rPr>
        <w:t xml:space="preserve"> </w:t>
      </w:r>
      <w:r>
        <w:rPr>
          <w:sz w:val="23"/>
        </w:rPr>
        <w:t>list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topics</w:t>
      </w:r>
      <w:r>
        <w:rPr>
          <w:spacing w:val="-12"/>
          <w:sz w:val="23"/>
        </w:rPr>
        <w:t xml:space="preserve"> </w:t>
      </w:r>
      <w:r>
        <w:rPr>
          <w:sz w:val="23"/>
        </w:rPr>
        <w:t>covered</w:t>
      </w:r>
      <w:r>
        <w:rPr>
          <w:spacing w:val="-13"/>
          <w:sz w:val="23"/>
        </w:rPr>
        <w:t xml:space="preserve"> </w:t>
      </w:r>
      <w:r>
        <w:rPr>
          <w:sz w:val="23"/>
        </w:rPr>
        <w:t>in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applicant’s</w:t>
      </w:r>
      <w:r>
        <w:rPr>
          <w:spacing w:val="-15"/>
          <w:sz w:val="23"/>
        </w:rPr>
        <w:t xml:space="preserve"> </w:t>
      </w:r>
      <w:r>
        <w:rPr>
          <w:sz w:val="23"/>
        </w:rPr>
        <w:t>policies</w:t>
      </w:r>
      <w:r>
        <w:rPr>
          <w:spacing w:val="-48"/>
          <w:sz w:val="23"/>
        </w:rPr>
        <w:t xml:space="preserve"> </w:t>
      </w:r>
      <w:r>
        <w:rPr>
          <w:sz w:val="23"/>
        </w:rPr>
        <w:t>and procedures.</w:t>
      </w:r>
      <w:r>
        <w:rPr>
          <w:spacing w:val="1"/>
          <w:sz w:val="23"/>
        </w:rPr>
        <w:t xml:space="preserve"> </w:t>
      </w:r>
      <w:r>
        <w:rPr>
          <w:sz w:val="23"/>
        </w:rPr>
        <w:t>PGR may request a copy for review during the application/award process or as</w:t>
      </w:r>
      <w:r>
        <w:rPr>
          <w:spacing w:val="1"/>
          <w:sz w:val="23"/>
        </w:rPr>
        <w:t xml:space="preserve"> </w:t>
      </w:r>
      <w:r>
        <w:rPr>
          <w:sz w:val="23"/>
        </w:rPr>
        <w:t>part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 grant</w:t>
      </w:r>
      <w:r>
        <w:rPr>
          <w:spacing w:val="-2"/>
          <w:sz w:val="23"/>
        </w:rPr>
        <w:t xml:space="preserve"> </w:t>
      </w:r>
      <w:r>
        <w:rPr>
          <w:sz w:val="23"/>
        </w:rPr>
        <w:t>monitoring.</w:t>
      </w:r>
    </w:p>
    <w:p w14:paraId="27F9C2BE" w14:textId="77777777" w:rsidR="00BE25D7" w:rsidRDefault="00BE25D7" w:rsidP="00BE25D7">
      <w:pPr>
        <w:pStyle w:val="BodyText"/>
        <w:spacing w:before="6"/>
        <w:rPr>
          <w:sz w:val="34"/>
        </w:rPr>
      </w:pPr>
    </w:p>
    <w:p w14:paraId="33B0BA82" w14:textId="77777777" w:rsidR="00BE25D7" w:rsidRDefault="00BE25D7" w:rsidP="00BE25D7">
      <w:pPr>
        <w:pStyle w:val="ListParagraph"/>
        <w:numPr>
          <w:ilvl w:val="0"/>
          <w:numId w:val="1"/>
        </w:numPr>
        <w:tabs>
          <w:tab w:val="left" w:pos="888"/>
        </w:tabs>
        <w:spacing w:before="1"/>
        <w:ind w:right="544"/>
        <w:jc w:val="both"/>
        <w:rPr>
          <w:sz w:val="23"/>
        </w:rPr>
      </w:pPr>
      <w:r>
        <w:rPr>
          <w:sz w:val="23"/>
        </w:rPr>
        <w:t>Is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applicant’s</w:t>
      </w:r>
      <w:r>
        <w:rPr>
          <w:spacing w:val="-8"/>
          <w:sz w:val="23"/>
        </w:rPr>
        <w:t xml:space="preserve"> </w:t>
      </w:r>
      <w:r>
        <w:rPr>
          <w:sz w:val="23"/>
        </w:rPr>
        <w:t>financial</w:t>
      </w:r>
      <w:r>
        <w:rPr>
          <w:spacing w:val="-8"/>
          <w:sz w:val="23"/>
        </w:rPr>
        <w:t xml:space="preserve"> </w:t>
      </w:r>
      <w:r>
        <w:rPr>
          <w:sz w:val="23"/>
        </w:rPr>
        <w:t>management</w:t>
      </w:r>
      <w:r>
        <w:rPr>
          <w:spacing w:val="-9"/>
          <w:sz w:val="23"/>
        </w:rPr>
        <w:t xml:space="preserve"> </w:t>
      </w:r>
      <w:r>
        <w:rPr>
          <w:sz w:val="23"/>
        </w:rPr>
        <w:t>system</w:t>
      </w:r>
      <w:r>
        <w:rPr>
          <w:spacing w:val="-6"/>
          <w:sz w:val="23"/>
        </w:rPr>
        <w:t xml:space="preserve"> </w:t>
      </w:r>
      <w:r>
        <w:rPr>
          <w:sz w:val="23"/>
        </w:rPr>
        <w:t>able</w:t>
      </w:r>
      <w:r>
        <w:rPr>
          <w:spacing w:val="-7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track</w:t>
      </w:r>
      <w:r>
        <w:rPr>
          <w:spacing w:val="-8"/>
          <w:sz w:val="23"/>
        </w:rPr>
        <w:t xml:space="preserve"> </w:t>
      </w:r>
      <w:r>
        <w:rPr>
          <w:sz w:val="23"/>
        </w:rPr>
        <w:t>actual</w:t>
      </w:r>
      <w:r>
        <w:rPr>
          <w:spacing w:val="-8"/>
          <w:sz w:val="23"/>
        </w:rPr>
        <w:t xml:space="preserve"> </w:t>
      </w:r>
      <w:r>
        <w:rPr>
          <w:sz w:val="23"/>
        </w:rPr>
        <w:t>expenditures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8"/>
          <w:sz w:val="23"/>
        </w:rPr>
        <w:t xml:space="preserve"> </w:t>
      </w:r>
      <w:r>
        <w:rPr>
          <w:sz w:val="23"/>
        </w:rPr>
        <w:t>outlays</w:t>
      </w:r>
      <w:r>
        <w:rPr>
          <w:spacing w:val="-7"/>
          <w:sz w:val="23"/>
        </w:rPr>
        <w:t xml:space="preserve"> </w:t>
      </w:r>
      <w:r>
        <w:rPr>
          <w:sz w:val="23"/>
        </w:rPr>
        <w:t>with</w:t>
      </w:r>
      <w:r>
        <w:rPr>
          <w:spacing w:val="-49"/>
          <w:sz w:val="23"/>
        </w:rPr>
        <w:t xml:space="preserve"> </w:t>
      </w:r>
      <w:r>
        <w:rPr>
          <w:sz w:val="23"/>
        </w:rPr>
        <w:t>budgeted</w:t>
      </w:r>
      <w:r>
        <w:rPr>
          <w:spacing w:val="1"/>
          <w:sz w:val="23"/>
        </w:rPr>
        <w:t xml:space="preserve"> </w:t>
      </w:r>
      <w:r>
        <w:rPr>
          <w:sz w:val="23"/>
        </w:rPr>
        <w:t>amounts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grant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subgrant?</w:t>
      </w:r>
      <w:r>
        <w:rPr>
          <w:spacing w:val="1"/>
          <w:sz w:val="23"/>
        </w:rPr>
        <w:t xml:space="preserve"> </w:t>
      </w:r>
      <w:r>
        <w:rPr>
          <w:sz w:val="23"/>
        </w:rPr>
        <w:t>Please</w:t>
      </w:r>
      <w:r>
        <w:rPr>
          <w:spacing w:val="1"/>
          <w:sz w:val="23"/>
        </w:rPr>
        <w:t xml:space="preserve"> </w:t>
      </w:r>
      <w:r>
        <w:rPr>
          <w:sz w:val="23"/>
        </w:rPr>
        <w:t>provide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brief</w:t>
      </w:r>
      <w:r>
        <w:rPr>
          <w:spacing w:val="1"/>
          <w:sz w:val="23"/>
        </w:rPr>
        <w:t xml:space="preserve"> </w:t>
      </w:r>
      <w:r>
        <w:rPr>
          <w:sz w:val="23"/>
        </w:rPr>
        <w:t>summary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organization’s</w:t>
      </w:r>
      <w:r>
        <w:rPr>
          <w:spacing w:val="1"/>
          <w:sz w:val="23"/>
        </w:rPr>
        <w:t xml:space="preserve"> </w:t>
      </w:r>
      <w:r>
        <w:rPr>
          <w:sz w:val="23"/>
        </w:rPr>
        <w:t>process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tracking</w:t>
      </w:r>
      <w:r>
        <w:rPr>
          <w:spacing w:val="1"/>
          <w:sz w:val="23"/>
        </w:rPr>
        <w:t xml:space="preserve"> </w:t>
      </w:r>
      <w:r>
        <w:rPr>
          <w:sz w:val="23"/>
        </w:rPr>
        <w:t>expenditures,</w:t>
      </w:r>
      <w:r>
        <w:rPr>
          <w:spacing w:val="1"/>
          <w:sz w:val="23"/>
        </w:rPr>
        <w:t xml:space="preserve"> </w:t>
      </w:r>
      <w:r>
        <w:rPr>
          <w:sz w:val="23"/>
        </w:rPr>
        <w:t>including</w:t>
      </w:r>
      <w:r>
        <w:rPr>
          <w:spacing w:val="1"/>
          <w:sz w:val="23"/>
        </w:rPr>
        <w:t xml:space="preserve"> </w:t>
      </w:r>
      <w:r>
        <w:rPr>
          <w:sz w:val="23"/>
        </w:rPr>
        <w:t>tracking</w:t>
      </w:r>
      <w:r>
        <w:rPr>
          <w:spacing w:val="1"/>
          <w:sz w:val="23"/>
        </w:rPr>
        <w:t xml:space="preserve"> </w:t>
      </w:r>
      <w:r>
        <w:rPr>
          <w:sz w:val="23"/>
        </w:rPr>
        <w:t>budgeted</w:t>
      </w:r>
      <w:r>
        <w:rPr>
          <w:spacing w:val="1"/>
          <w:sz w:val="23"/>
        </w:rPr>
        <w:t xml:space="preserve"> </w:t>
      </w:r>
      <w:r>
        <w:rPr>
          <w:sz w:val="23"/>
        </w:rPr>
        <w:t>versus</w:t>
      </w:r>
      <w:r>
        <w:rPr>
          <w:spacing w:val="1"/>
          <w:sz w:val="23"/>
        </w:rPr>
        <w:t xml:space="preserve"> </w:t>
      </w:r>
      <w:r>
        <w:rPr>
          <w:sz w:val="23"/>
        </w:rPr>
        <w:t>actual</w:t>
      </w:r>
      <w:r>
        <w:rPr>
          <w:spacing w:val="1"/>
          <w:sz w:val="23"/>
        </w:rPr>
        <w:t xml:space="preserve"> </w:t>
      </w:r>
      <w:r>
        <w:rPr>
          <w:sz w:val="23"/>
        </w:rPr>
        <w:t>amounts.</w:t>
      </w:r>
    </w:p>
    <w:p w14:paraId="1DEFCBA5" w14:textId="77777777" w:rsidR="00BE25D7" w:rsidRDefault="00BE25D7" w:rsidP="00BE25D7">
      <w:pPr>
        <w:pStyle w:val="BodyText"/>
        <w:spacing w:before="5"/>
        <w:rPr>
          <w:sz w:val="34"/>
        </w:rPr>
      </w:pPr>
    </w:p>
    <w:p w14:paraId="1364382F" w14:textId="77777777" w:rsidR="00BE25D7" w:rsidRDefault="00BE25D7" w:rsidP="00BE25D7">
      <w:pPr>
        <w:pStyle w:val="ListParagraph"/>
        <w:numPr>
          <w:ilvl w:val="0"/>
          <w:numId w:val="1"/>
        </w:numPr>
        <w:tabs>
          <w:tab w:val="left" w:pos="888"/>
        </w:tabs>
        <w:spacing w:before="1"/>
        <w:ind w:right="544"/>
        <w:jc w:val="both"/>
        <w:rPr>
          <w:sz w:val="23"/>
        </w:rPr>
      </w:pPr>
      <w:r>
        <w:rPr>
          <w:sz w:val="23"/>
        </w:rPr>
        <w:t>Does the applicant have effective internal controls in place to adequately safeguard grant assets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ensure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that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they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are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used</w:t>
      </w:r>
      <w:r>
        <w:rPr>
          <w:spacing w:val="-13"/>
          <w:sz w:val="23"/>
        </w:rPr>
        <w:t xml:space="preserve"> </w:t>
      </w:r>
      <w:r>
        <w:rPr>
          <w:sz w:val="23"/>
        </w:rPr>
        <w:t>solely</w:t>
      </w:r>
      <w:r>
        <w:rPr>
          <w:spacing w:val="-14"/>
          <w:sz w:val="23"/>
        </w:rPr>
        <w:t xml:space="preserve"> </w:t>
      </w:r>
      <w:r>
        <w:rPr>
          <w:sz w:val="23"/>
        </w:rPr>
        <w:t>for</w:t>
      </w:r>
      <w:r>
        <w:rPr>
          <w:spacing w:val="-12"/>
          <w:sz w:val="23"/>
        </w:rPr>
        <w:t xml:space="preserve"> </w:t>
      </w:r>
      <w:r>
        <w:rPr>
          <w:sz w:val="23"/>
        </w:rPr>
        <w:t>authorized</w:t>
      </w:r>
      <w:r>
        <w:rPr>
          <w:spacing w:val="-12"/>
          <w:sz w:val="23"/>
        </w:rPr>
        <w:t xml:space="preserve"> </w:t>
      </w:r>
      <w:r>
        <w:rPr>
          <w:sz w:val="23"/>
        </w:rPr>
        <w:t>purposes?</w:t>
      </w:r>
      <w:r>
        <w:rPr>
          <w:spacing w:val="27"/>
          <w:sz w:val="23"/>
        </w:rPr>
        <w:t xml:space="preserve"> </w:t>
      </w:r>
      <w:r>
        <w:rPr>
          <w:sz w:val="23"/>
        </w:rPr>
        <w:t>Please</w:t>
      </w:r>
      <w:r>
        <w:rPr>
          <w:spacing w:val="-12"/>
          <w:sz w:val="23"/>
        </w:rPr>
        <w:t xml:space="preserve"> </w:t>
      </w:r>
      <w:r>
        <w:rPr>
          <w:sz w:val="23"/>
        </w:rPr>
        <w:t>provide</w:t>
      </w:r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brief</w:t>
      </w:r>
      <w:r>
        <w:rPr>
          <w:spacing w:val="-13"/>
          <w:sz w:val="23"/>
        </w:rPr>
        <w:t xml:space="preserve"> </w:t>
      </w:r>
      <w:r>
        <w:rPr>
          <w:sz w:val="23"/>
        </w:rPr>
        <w:t>description</w:t>
      </w:r>
      <w:r>
        <w:rPr>
          <w:spacing w:val="-48"/>
          <w:sz w:val="23"/>
        </w:rPr>
        <w:t xml:space="preserve"> </w:t>
      </w:r>
      <w:r>
        <w:rPr>
          <w:sz w:val="23"/>
        </w:rPr>
        <w:t>of the applicant organization’s internal controls that will provide reasonable assurance that the</w:t>
      </w:r>
      <w:r>
        <w:rPr>
          <w:spacing w:val="1"/>
          <w:sz w:val="23"/>
        </w:rPr>
        <w:t xml:space="preserve"> </w:t>
      </w:r>
      <w:r>
        <w:rPr>
          <w:sz w:val="23"/>
        </w:rPr>
        <w:t>award</w:t>
      </w:r>
      <w:r>
        <w:rPr>
          <w:spacing w:val="-2"/>
          <w:sz w:val="23"/>
        </w:rPr>
        <w:t xml:space="preserve"> </w:t>
      </w:r>
      <w:r>
        <w:rPr>
          <w:sz w:val="23"/>
        </w:rPr>
        <w:t>funds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be managed</w:t>
      </w:r>
      <w:r>
        <w:rPr>
          <w:spacing w:val="-1"/>
          <w:sz w:val="23"/>
        </w:rPr>
        <w:t xml:space="preserve"> </w:t>
      </w:r>
      <w:r>
        <w:rPr>
          <w:sz w:val="23"/>
        </w:rPr>
        <w:t>properly.</w:t>
      </w:r>
    </w:p>
    <w:p w14:paraId="06CC223E" w14:textId="77777777" w:rsidR="00BE25D7" w:rsidRDefault="00BE25D7" w:rsidP="00BE25D7">
      <w:pPr>
        <w:pStyle w:val="BodyText"/>
        <w:spacing w:before="3"/>
        <w:rPr>
          <w:sz w:val="34"/>
        </w:rPr>
      </w:pPr>
    </w:p>
    <w:p w14:paraId="604A5CB8" w14:textId="77777777" w:rsidR="00BE25D7" w:rsidRDefault="00BE25D7" w:rsidP="00BE25D7">
      <w:pPr>
        <w:pStyle w:val="ListParagraph"/>
        <w:numPr>
          <w:ilvl w:val="0"/>
          <w:numId w:val="1"/>
        </w:numPr>
        <w:tabs>
          <w:tab w:val="left" w:pos="888"/>
        </w:tabs>
        <w:ind w:right="546" w:hanging="361"/>
        <w:jc w:val="both"/>
        <w:rPr>
          <w:sz w:val="23"/>
        </w:rPr>
      </w:pPr>
      <w:r>
        <w:rPr>
          <w:sz w:val="23"/>
        </w:rPr>
        <w:t>Does the applicant have a documented records retention policy?</w:t>
      </w:r>
      <w:r>
        <w:rPr>
          <w:spacing w:val="1"/>
          <w:sz w:val="23"/>
        </w:rPr>
        <w:t xml:space="preserve"> </w:t>
      </w:r>
      <w:r>
        <w:rPr>
          <w:sz w:val="23"/>
        </w:rPr>
        <w:t>If so, briefly describe the policy</w:t>
      </w:r>
      <w:r>
        <w:rPr>
          <w:spacing w:val="1"/>
          <w:sz w:val="23"/>
        </w:rPr>
        <w:t xml:space="preserve"> </w:t>
      </w:r>
      <w:r>
        <w:rPr>
          <w:sz w:val="23"/>
        </w:rPr>
        <w:t>and confirm that the policy complies with federal regulations.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 on Record Retention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Access</w:t>
      </w:r>
      <w:r>
        <w:rPr>
          <w:spacing w:val="-1"/>
          <w:sz w:val="23"/>
        </w:rPr>
        <w:t xml:space="preserve"> </w:t>
      </w:r>
      <w:r>
        <w:rPr>
          <w:sz w:val="23"/>
        </w:rPr>
        <w:t>can be found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C.F.R. 200.333-337.</w:t>
      </w:r>
    </w:p>
    <w:p w14:paraId="1FD3E187" w14:textId="77777777" w:rsidR="00BE25D7" w:rsidRDefault="00BE25D7" w:rsidP="00BE25D7">
      <w:pPr>
        <w:pStyle w:val="BodyText"/>
        <w:spacing w:before="7"/>
        <w:rPr>
          <w:sz w:val="34"/>
        </w:rPr>
      </w:pPr>
    </w:p>
    <w:p w14:paraId="1E7FB3FD" w14:textId="77777777" w:rsidR="00BE25D7" w:rsidRDefault="00BE25D7" w:rsidP="00BE25D7">
      <w:pPr>
        <w:pStyle w:val="ListParagraph"/>
        <w:numPr>
          <w:ilvl w:val="0"/>
          <w:numId w:val="1"/>
        </w:numPr>
        <w:tabs>
          <w:tab w:val="left" w:pos="888"/>
        </w:tabs>
        <w:spacing w:before="1"/>
        <w:ind w:right="544"/>
        <w:jc w:val="both"/>
        <w:rPr>
          <w:sz w:val="23"/>
        </w:rPr>
      </w:pPr>
      <w:r>
        <w:rPr>
          <w:sz w:val="23"/>
        </w:rPr>
        <w:t>Does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applicant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any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its</w:t>
      </w:r>
      <w:r>
        <w:rPr>
          <w:spacing w:val="-3"/>
          <w:sz w:val="23"/>
        </w:rPr>
        <w:t xml:space="preserve"> </w:t>
      </w:r>
      <w:r>
        <w:rPr>
          <w:sz w:val="23"/>
        </w:rPr>
        <w:t>employees</w:t>
      </w:r>
      <w:r>
        <w:rPr>
          <w:spacing w:val="-3"/>
          <w:sz w:val="23"/>
        </w:rPr>
        <w:t xml:space="preserve"> </w:t>
      </w:r>
      <w:r>
        <w:rPr>
          <w:sz w:val="23"/>
        </w:rPr>
        <w:t>have</w:t>
      </w:r>
      <w:r>
        <w:rPr>
          <w:spacing w:val="-5"/>
          <w:sz w:val="23"/>
        </w:rPr>
        <w:t xml:space="preserve"> </w:t>
      </w:r>
      <w:r>
        <w:rPr>
          <w:sz w:val="23"/>
        </w:rPr>
        <w:t>any</w:t>
      </w:r>
      <w:r>
        <w:rPr>
          <w:spacing w:val="-4"/>
          <w:sz w:val="23"/>
        </w:rPr>
        <w:t xml:space="preserve"> </w:t>
      </w:r>
      <w:r>
        <w:rPr>
          <w:sz w:val="23"/>
        </w:rPr>
        <w:t>potential</w:t>
      </w:r>
      <w:r>
        <w:rPr>
          <w:spacing w:val="-2"/>
          <w:sz w:val="23"/>
        </w:rPr>
        <w:t xml:space="preserve"> </w:t>
      </w:r>
      <w:r>
        <w:rPr>
          <w:sz w:val="23"/>
        </w:rPr>
        <w:t>personal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organizational</w:t>
      </w:r>
      <w:r>
        <w:rPr>
          <w:spacing w:val="-3"/>
          <w:sz w:val="23"/>
        </w:rPr>
        <w:t xml:space="preserve"> </w:t>
      </w:r>
      <w:r>
        <w:rPr>
          <w:sz w:val="23"/>
        </w:rPr>
        <w:t>conflicts</w:t>
      </w:r>
      <w:r>
        <w:rPr>
          <w:spacing w:val="-48"/>
          <w:sz w:val="23"/>
        </w:rPr>
        <w:t xml:space="preserve"> </w:t>
      </w:r>
      <w:r>
        <w:rPr>
          <w:sz w:val="23"/>
        </w:rPr>
        <w:t>of interest related to the possible receipt of DOJ award funds? Applicants are required to disclose</w:t>
      </w:r>
      <w:r>
        <w:rPr>
          <w:spacing w:val="-48"/>
          <w:sz w:val="23"/>
        </w:rPr>
        <w:t xml:space="preserve"> </w:t>
      </w:r>
      <w:r>
        <w:rPr>
          <w:sz w:val="23"/>
        </w:rPr>
        <w:t>in writing any potential conflicts of interest to PGR. See 2 C.F.R. 200.112 of the Uniform Guidance</w:t>
      </w:r>
      <w:r>
        <w:rPr>
          <w:spacing w:val="-48"/>
          <w:sz w:val="23"/>
        </w:rPr>
        <w:t xml:space="preserve"> </w:t>
      </w:r>
      <w:r>
        <w:rPr>
          <w:sz w:val="23"/>
        </w:rPr>
        <w:t>and Chapter 3.20, Grant, Fraud, Waste and Abuse, of the DOJ Financial Guide for additional</w:t>
      </w:r>
      <w:r>
        <w:rPr>
          <w:spacing w:val="1"/>
          <w:sz w:val="23"/>
        </w:rPr>
        <w:t xml:space="preserve"> </w:t>
      </w:r>
      <w:r>
        <w:rPr>
          <w:sz w:val="23"/>
        </w:rPr>
        <w:t>information.</w:t>
      </w:r>
    </w:p>
    <w:p w14:paraId="2428B060" w14:textId="77777777" w:rsidR="00BE25D7" w:rsidRDefault="00BE25D7" w:rsidP="00BE25D7">
      <w:pPr>
        <w:pStyle w:val="BodyText"/>
        <w:spacing w:before="5"/>
        <w:rPr>
          <w:sz w:val="34"/>
        </w:rPr>
      </w:pPr>
    </w:p>
    <w:p w14:paraId="480326F2" w14:textId="77777777" w:rsidR="00BE25D7" w:rsidRDefault="00BE25D7" w:rsidP="00BE25D7">
      <w:pPr>
        <w:pStyle w:val="ListParagraph"/>
        <w:numPr>
          <w:ilvl w:val="0"/>
          <w:numId w:val="1"/>
        </w:numPr>
        <w:tabs>
          <w:tab w:val="left" w:pos="888"/>
        </w:tabs>
        <w:ind w:right="543"/>
        <w:jc w:val="both"/>
        <w:rPr>
          <w:sz w:val="23"/>
        </w:rPr>
      </w:pPr>
      <w:r>
        <w:rPr>
          <w:sz w:val="23"/>
        </w:rPr>
        <w:t>Is the individual primarily responsible for fiscal and administrative oversight of grant awards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familiar with the applicable </w:t>
      </w:r>
      <w:proofErr w:type="gramStart"/>
      <w:r>
        <w:rPr>
          <w:sz w:val="23"/>
        </w:rPr>
        <w:t>grants</w:t>
      </w:r>
      <w:proofErr w:type="gramEnd"/>
      <w:r>
        <w:rPr>
          <w:sz w:val="23"/>
        </w:rPr>
        <w:t xml:space="preserve"> management rules, principles, and regulations including the</w:t>
      </w:r>
      <w:r>
        <w:rPr>
          <w:spacing w:val="1"/>
          <w:sz w:val="23"/>
        </w:rPr>
        <w:t xml:space="preserve"> </w:t>
      </w:r>
      <w:r>
        <w:rPr>
          <w:sz w:val="23"/>
        </w:rPr>
        <w:t>Uniform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Administrative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Requirements,</w:t>
      </w:r>
      <w:r>
        <w:rPr>
          <w:spacing w:val="1"/>
          <w:sz w:val="23"/>
        </w:rPr>
        <w:t xml:space="preserve"> </w:t>
      </w:r>
      <w:r>
        <w:rPr>
          <w:sz w:val="23"/>
        </w:rPr>
        <w:t>Cost</w:t>
      </w:r>
      <w:r>
        <w:rPr>
          <w:spacing w:val="1"/>
          <w:sz w:val="23"/>
        </w:rPr>
        <w:t xml:space="preserve"> </w:t>
      </w:r>
      <w:r>
        <w:rPr>
          <w:sz w:val="23"/>
        </w:rPr>
        <w:t>Principles,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Audit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Federal</w:t>
      </w:r>
      <w:r>
        <w:rPr>
          <w:spacing w:val="1"/>
          <w:sz w:val="23"/>
        </w:rPr>
        <w:t xml:space="preserve"> </w:t>
      </w:r>
      <w:r>
        <w:rPr>
          <w:sz w:val="23"/>
        </w:rPr>
        <w:t>Awards</w:t>
      </w:r>
      <w:r>
        <w:rPr>
          <w:spacing w:val="-11"/>
          <w:sz w:val="23"/>
        </w:rPr>
        <w:t xml:space="preserve"> </w:t>
      </w:r>
      <w:r>
        <w:rPr>
          <w:sz w:val="23"/>
        </w:rPr>
        <w:t>(2</w:t>
      </w:r>
      <w:r>
        <w:rPr>
          <w:spacing w:val="-10"/>
          <w:sz w:val="23"/>
        </w:rPr>
        <w:t xml:space="preserve"> </w:t>
      </w:r>
      <w:r>
        <w:rPr>
          <w:sz w:val="23"/>
        </w:rPr>
        <w:t>CFR</w:t>
      </w:r>
      <w:r>
        <w:rPr>
          <w:spacing w:val="-9"/>
          <w:sz w:val="23"/>
        </w:rPr>
        <w:t xml:space="preserve"> </w:t>
      </w:r>
      <w:r>
        <w:rPr>
          <w:sz w:val="23"/>
        </w:rPr>
        <w:t>Part</w:t>
      </w:r>
      <w:r>
        <w:rPr>
          <w:spacing w:val="-11"/>
          <w:sz w:val="23"/>
        </w:rPr>
        <w:t xml:space="preserve"> </w:t>
      </w:r>
      <w:r>
        <w:rPr>
          <w:sz w:val="23"/>
        </w:rPr>
        <w:t>200)?</w:t>
      </w:r>
      <w:r>
        <w:rPr>
          <w:spacing w:val="33"/>
          <w:sz w:val="23"/>
        </w:rPr>
        <w:t xml:space="preserve"> </w:t>
      </w:r>
      <w:r>
        <w:rPr>
          <w:sz w:val="23"/>
        </w:rPr>
        <w:t>Please</w:t>
      </w:r>
      <w:r>
        <w:rPr>
          <w:spacing w:val="-10"/>
          <w:sz w:val="23"/>
        </w:rPr>
        <w:t xml:space="preserve"> </w:t>
      </w:r>
      <w:r>
        <w:rPr>
          <w:sz w:val="23"/>
        </w:rPr>
        <w:t>provide</w:t>
      </w:r>
      <w:r>
        <w:rPr>
          <w:spacing w:val="-10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short</w:t>
      </w:r>
      <w:r>
        <w:rPr>
          <w:spacing w:val="-11"/>
          <w:sz w:val="23"/>
        </w:rPr>
        <w:t xml:space="preserve"> </w:t>
      </w:r>
      <w:r>
        <w:rPr>
          <w:sz w:val="23"/>
        </w:rPr>
        <w:t>list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individual’s</w:t>
      </w:r>
      <w:r>
        <w:rPr>
          <w:spacing w:val="-10"/>
          <w:sz w:val="23"/>
        </w:rPr>
        <w:t xml:space="preserve"> </w:t>
      </w:r>
      <w:r>
        <w:rPr>
          <w:sz w:val="23"/>
        </w:rPr>
        <w:t>qualifications/experience.</w:t>
      </w:r>
      <w:r>
        <w:rPr>
          <w:spacing w:val="-49"/>
          <w:sz w:val="23"/>
        </w:rPr>
        <w:t xml:space="preserve"> </w:t>
      </w:r>
      <w:r>
        <w:rPr>
          <w:sz w:val="23"/>
        </w:rPr>
        <w:t>If the individual is not familiar with the applicable rules and regulations, the applicant must</w:t>
      </w:r>
      <w:r>
        <w:rPr>
          <w:spacing w:val="1"/>
          <w:sz w:val="23"/>
        </w:rPr>
        <w:t xml:space="preserve"> </w:t>
      </w:r>
      <w:r>
        <w:rPr>
          <w:sz w:val="23"/>
        </w:rPr>
        <w:t>contact</w:t>
      </w:r>
      <w:r>
        <w:rPr>
          <w:spacing w:val="-3"/>
          <w:sz w:val="23"/>
        </w:rPr>
        <w:t xml:space="preserve"> </w:t>
      </w:r>
      <w:r>
        <w:rPr>
          <w:sz w:val="23"/>
        </w:rPr>
        <w:t>PGR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color w:val="477489"/>
          <w:spacing w:val="-3"/>
          <w:sz w:val="23"/>
        </w:rPr>
        <w:t xml:space="preserve"> </w:t>
      </w:r>
      <w:hyperlink r:id="rId5">
        <w:r>
          <w:rPr>
            <w:color w:val="477489"/>
            <w:sz w:val="23"/>
            <w:u w:val="single" w:color="477489"/>
          </w:rPr>
          <w:t>pgr@isp.idaho.gov</w:t>
        </w:r>
        <w:r>
          <w:rPr>
            <w:color w:val="477489"/>
            <w:spacing w:val="-2"/>
            <w:sz w:val="23"/>
          </w:rPr>
          <w:t xml:space="preserve"> </w:t>
        </w:r>
      </w:hyperlink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208-884-7040</w:t>
      </w:r>
      <w:r>
        <w:rPr>
          <w:spacing w:val="-2"/>
          <w:sz w:val="23"/>
        </w:rPr>
        <w:t xml:space="preserve"> </w:t>
      </w:r>
      <w:r>
        <w:rPr>
          <w:sz w:val="23"/>
        </w:rPr>
        <w:t>after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applicant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notified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its</w:t>
      </w:r>
      <w:r>
        <w:rPr>
          <w:spacing w:val="-2"/>
          <w:sz w:val="23"/>
        </w:rPr>
        <w:t xml:space="preserve"> </w:t>
      </w:r>
      <w:r>
        <w:rPr>
          <w:sz w:val="23"/>
        </w:rPr>
        <w:t>award.</w:t>
      </w:r>
    </w:p>
    <w:p w14:paraId="3BF9E41C" w14:textId="77777777" w:rsidR="00BE25D7" w:rsidRDefault="00BE25D7" w:rsidP="00BE25D7">
      <w:pPr>
        <w:jc w:val="both"/>
        <w:rPr>
          <w:sz w:val="23"/>
        </w:rPr>
        <w:sectPr w:rsidR="00BE25D7">
          <w:pgSz w:w="12240" w:h="15840"/>
          <w:pgMar w:top="1080" w:right="460" w:bottom="1240" w:left="840" w:header="0" w:footer="1058" w:gutter="0"/>
          <w:cols w:space="720"/>
        </w:sectPr>
      </w:pPr>
    </w:p>
    <w:p w14:paraId="7CB0E9F9" w14:textId="77777777" w:rsidR="00BE25D7" w:rsidRDefault="00BE25D7" w:rsidP="00BE25D7">
      <w:pPr>
        <w:pStyle w:val="ListParagraph"/>
        <w:numPr>
          <w:ilvl w:val="0"/>
          <w:numId w:val="1"/>
        </w:numPr>
        <w:tabs>
          <w:tab w:val="left" w:pos="888"/>
        </w:tabs>
        <w:spacing w:before="72"/>
        <w:ind w:right="543"/>
        <w:jc w:val="both"/>
        <w:rPr>
          <w:sz w:val="23"/>
        </w:rPr>
      </w:pPr>
      <w:r>
        <w:rPr>
          <w:sz w:val="23"/>
        </w:rPr>
        <w:lastRenderedPageBreak/>
        <w:t>Does the applicant have policies and procedures in place to manage subawards and monitor</w:t>
      </w:r>
      <w:r>
        <w:rPr>
          <w:spacing w:val="1"/>
          <w:sz w:val="23"/>
        </w:rPr>
        <w:t xml:space="preserve"> </w:t>
      </w:r>
      <w:r>
        <w:rPr>
          <w:sz w:val="23"/>
        </w:rPr>
        <w:t>activities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subrecipients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necessary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ensure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subawards</w:t>
      </w:r>
      <w:r>
        <w:rPr>
          <w:spacing w:val="1"/>
          <w:sz w:val="23"/>
        </w:rPr>
        <w:t xml:space="preserve"> </w:t>
      </w:r>
      <w:r>
        <w:rPr>
          <w:sz w:val="23"/>
        </w:rPr>
        <w:t>are</w:t>
      </w:r>
      <w:r>
        <w:rPr>
          <w:spacing w:val="1"/>
          <w:sz w:val="23"/>
        </w:rPr>
        <w:t xml:space="preserve"> </w:t>
      </w:r>
      <w:r>
        <w:rPr>
          <w:sz w:val="23"/>
        </w:rPr>
        <w:t>used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authorized</w:t>
      </w:r>
      <w:r>
        <w:rPr>
          <w:spacing w:val="1"/>
          <w:sz w:val="23"/>
        </w:rPr>
        <w:t xml:space="preserve"> </w:t>
      </w:r>
      <w:r>
        <w:rPr>
          <w:sz w:val="23"/>
        </w:rPr>
        <w:t>purposes, in compliance with laws, regulations, and terms and conditions of the award; and that</w:t>
      </w:r>
      <w:r>
        <w:rPr>
          <w:spacing w:val="1"/>
          <w:sz w:val="23"/>
        </w:rPr>
        <w:t xml:space="preserve"> </w:t>
      </w:r>
      <w:r>
        <w:rPr>
          <w:sz w:val="23"/>
        </w:rPr>
        <w:t>established subaward performance goals are achieved (2 C.FR. 200.330-332)?</w:t>
      </w:r>
      <w:r>
        <w:rPr>
          <w:spacing w:val="1"/>
          <w:sz w:val="23"/>
        </w:rPr>
        <w:t xml:space="preserve"> </w:t>
      </w:r>
      <w:r>
        <w:rPr>
          <w:sz w:val="23"/>
        </w:rPr>
        <w:t>Please provide a</w:t>
      </w:r>
      <w:r>
        <w:rPr>
          <w:spacing w:val="1"/>
          <w:sz w:val="23"/>
        </w:rPr>
        <w:t xml:space="preserve"> </w:t>
      </w:r>
      <w:r>
        <w:rPr>
          <w:sz w:val="23"/>
        </w:rPr>
        <w:t>brief description of the organization’s policies and procedures on subrecipient management and</w:t>
      </w:r>
      <w:r>
        <w:rPr>
          <w:spacing w:val="1"/>
          <w:sz w:val="23"/>
        </w:rPr>
        <w:t xml:space="preserve"> </w:t>
      </w:r>
      <w:r>
        <w:rPr>
          <w:sz w:val="23"/>
        </w:rPr>
        <w:t>monitoring.</w:t>
      </w:r>
    </w:p>
    <w:p w14:paraId="2A0CF390" w14:textId="77777777" w:rsidR="00BE25D7" w:rsidRDefault="00BE25D7" w:rsidP="00BE25D7">
      <w:pPr>
        <w:pStyle w:val="BodyText"/>
        <w:spacing w:before="4"/>
        <w:rPr>
          <w:sz w:val="26"/>
        </w:rPr>
      </w:pPr>
    </w:p>
    <w:p w14:paraId="4DE8A9C3" w14:textId="77777777" w:rsidR="00BE25D7" w:rsidRDefault="00BE25D7" w:rsidP="00BE25D7">
      <w:pPr>
        <w:pStyle w:val="ListParagraph"/>
        <w:numPr>
          <w:ilvl w:val="0"/>
          <w:numId w:val="1"/>
        </w:numPr>
        <w:tabs>
          <w:tab w:val="left" w:pos="888"/>
        </w:tabs>
        <w:ind w:right="543"/>
        <w:jc w:val="both"/>
        <w:rPr>
          <w:sz w:val="23"/>
        </w:rPr>
      </w:pPr>
      <w:r>
        <w:rPr>
          <w:sz w:val="23"/>
        </w:rPr>
        <w:t>Does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applicant</w:t>
      </w:r>
      <w:r>
        <w:rPr>
          <w:spacing w:val="1"/>
          <w:sz w:val="23"/>
        </w:rPr>
        <w:t xml:space="preserve"> </w:t>
      </w:r>
      <w:r>
        <w:rPr>
          <w:sz w:val="23"/>
        </w:rPr>
        <w:t>currently</w:t>
      </w:r>
      <w:r>
        <w:rPr>
          <w:spacing w:val="1"/>
          <w:sz w:val="23"/>
        </w:rPr>
        <w:t xml:space="preserve"> </w:t>
      </w:r>
      <w:r>
        <w:rPr>
          <w:sz w:val="23"/>
        </w:rPr>
        <w:t>require</w:t>
      </w:r>
      <w:r>
        <w:rPr>
          <w:spacing w:val="1"/>
          <w:sz w:val="23"/>
        </w:rPr>
        <w:t xml:space="preserve"> </w:t>
      </w:r>
      <w:r>
        <w:rPr>
          <w:sz w:val="23"/>
        </w:rPr>
        <w:t>employees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maintain</w:t>
      </w:r>
      <w:r>
        <w:rPr>
          <w:spacing w:val="1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distribution</w:t>
      </w:r>
      <w:r>
        <w:rPr>
          <w:spacing w:val="1"/>
          <w:sz w:val="23"/>
        </w:rPr>
        <w:t xml:space="preserve"> </w:t>
      </w:r>
      <w:r>
        <w:rPr>
          <w:sz w:val="23"/>
        </w:rPr>
        <w:t>records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accurately reflect the work performed on specific activities or cost objectives in order to support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distribution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employees’</w:t>
      </w:r>
      <w:r>
        <w:rPr>
          <w:spacing w:val="1"/>
          <w:sz w:val="23"/>
        </w:rPr>
        <w:t xml:space="preserve"> </w:t>
      </w:r>
      <w:r>
        <w:rPr>
          <w:sz w:val="23"/>
        </w:rPr>
        <w:t>salaries</w:t>
      </w:r>
      <w:r>
        <w:rPr>
          <w:spacing w:val="1"/>
          <w:sz w:val="23"/>
        </w:rPr>
        <w:t xml:space="preserve"> </w:t>
      </w:r>
      <w:r>
        <w:rPr>
          <w:sz w:val="23"/>
        </w:rPr>
        <w:t>among</w:t>
      </w:r>
      <w:r>
        <w:rPr>
          <w:spacing w:val="1"/>
          <w:sz w:val="23"/>
        </w:rPr>
        <w:t xml:space="preserve"> </w:t>
      </w:r>
      <w:r>
        <w:rPr>
          <w:sz w:val="23"/>
        </w:rPr>
        <w:t>Federal</w:t>
      </w:r>
      <w:r>
        <w:rPr>
          <w:spacing w:val="1"/>
          <w:sz w:val="23"/>
        </w:rPr>
        <w:t xml:space="preserve"> </w:t>
      </w:r>
      <w:r>
        <w:rPr>
          <w:sz w:val="23"/>
        </w:rPr>
        <w:t>awards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other</w:t>
      </w:r>
      <w:r>
        <w:rPr>
          <w:spacing w:val="1"/>
          <w:sz w:val="23"/>
        </w:rPr>
        <w:t xml:space="preserve"> </w:t>
      </w:r>
      <w:r>
        <w:rPr>
          <w:sz w:val="23"/>
        </w:rPr>
        <w:t>activities</w:t>
      </w:r>
      <w:r>
        <w:rPr>
          <w:spacing w:val="1"/>
          <w:sz w:val="23"/>
        </w:rPr>
        <w:t xml:space="preserve"> </w:t>
      </w:r>
      <w:r>
        <w:rPr>
          <w:sz w:val="23"/>
        </w:rPr>
        <w:t>(2</w:t>
      </w:r>
      <w:r>
        <w:rPr>
          <w:spacing w:val="1"/>
          <w:sz w:val="23"/>
        </w:rPr>
        <w:t xml:space="preserve"> </w:t>
      </w:r>
      <w:r>
        <w:rPr>
          <w:sz w:val="23"/>
        </w:rPr>
        <w:t>C.F.R.</w:t>
      </w:r>
      <w:r>
        <w:rPr>
          <w:spacing w:val="1"/>
          <w:sz w:val="23"/>
        </w:rPr>
        <w:t xml:space="preserve"> </w:t>
      </w:r>
      <w:r>
        <w:rPr>
          <w:sz w:val="23"/>
        </w:rPr>
        <w:t>200.430)?</w:t>
      </w:r>
      <w:r>
        <w:rPr>
          <w:spacing w:val="1"/>
          <w:sz w:val="23"/>
        </w:rPr>
        <w:t xml:space="preserve"> </w:t>
      </w:r>
      <w:r>
        <w:rPr>
          <w:sz w:val="23"/>
        </w:rPr>
        <w:t>Budget estimates do not quality as support for charges to Federal awards.</w:t>
      </w:r>
      <w:r>
        <w:rPr>
          <w:spacing w:val="1"/>
          <w:sz w:val="23"/>
        </w:rPr>
        <w:t xml:space="preserve"> </w:t>
      </w:r>
      <w:r>
        <w:rPr>
          <w:sz w:val="23"/>
        </w:rPr>
        <w:t>Please</w:t>
      </w:r>
      <w:r>
        <w:rPr>
          <w:spacing w:val="1"/>
          <w:sz w:val="23"/>
        </w:rPr>
        <w:t xml:space="preserve"> </w:t>
      </w:r>
      <w:r>
        <w:rPr>
          <w:sz w:val="23"/>
        </w:rPr>
        <w:t>provide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brief</w:t>
      </w:r>
      <w:r>
        <w:rPr>
          <w:spacing w:val="-8"/>
          <w:sz w:val="23"/>
        </w:rPr>
        <w:t xml:space="preserve"> </w:t>
      </w:r>
      <w:r>
        <w:rPr>
          <w:sz w:val="23"/>
        </w:rPr>
        <w:t>description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organization’s</w:t>
      </w:r>
      <w:r>
        <w:rPr>
          <w:spacing w:val="-8"/>
          <w:sz w:val="23"/>
        </w:rPr>
        <w:t xml:space="preserve"> </w:t>
      </w:r>
      <w:r>
        <w:rPr>
          <w:sz w:val="23"/>
        </w:rPr>
        <w:t>established</w:t>
      </w:r>
      <w:r>
        <w:rPr>
          <w:spacing w:val="-8"/>
          <w:sz w:val="23"/>
        </w:rPr>
        <w:t xml:space="preserve"> </w:t>
      </w:r>
      <w:r>
        <w:rPr>
          <w:sz w:val="23"/>
        </w:rPr>
        <w:t>timekeeping</w:t>
      </w:r>
      <w:r>
        <w:rPr>
          <w:spacing w:val="-8"/>
          <w:sz w:val="23"/>
        </w:rPr>
        <w:t xml:space="preserve"> </w:t>
      </w:r>
      <w:r>
        <w:rPr>
          <w:sz w:val="23"/>
        </w:rPr>
        <w:t>policies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8"/>
          <w:sz w:val="23"/>
        </w:rPr>
        <w:t xml:space="preserve"> </w:t>
      </w:r>
      <w:r>
        <w:rPr>
          <w:sz w:val="23"/>
        </w:rPr>
        <w:t>procedures.</w:t>
      </w:r>
    </w:p>
    <w:p w14:paraId="65F32C70" w14:textId="77777777" w:rsidR="002F40AF" w:rsidRDefault="002F40AF"/>
    <w:sectPr w:rsidR="002F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9157C"/>
    <w:multiLevelType w:val="hybridMultilevel"/>
    <w:tmpl w:val="E8D25D84"/>
    <w:lvl w:ilvl="0" w:tplc="20D60AC6">
      <w:start w:val="1"/>
      <w:numFmt w:val="decimal"/>
      <w:lvlText w:val="%1."/>
      <w:lvlJc w:val="left"/>
      <w:pPr>
        <w:ind w:left="887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3"/>
        <w:szCs w:val="23"/>
      </w:rPr>
    </w:lvl>
    <w:lvl w:ilvl="1" w:tplc="92847A1E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6ADA99C2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4C2A5D8E">
      <w:numFmt w:val="bullet"/>
      <w:lvlText w:val="•"/>
      <w:lvlJc w:val="left"/>
      <w:pPr>
        <w:ind w:left="3898" w:hanging="360"/>
      </w:pPr>
      <w:rPr>
        <w:rFonts w:hint="default"/>
      </w:rPr>
    </w:lvl>
    <w:lvl w:ilvl="4" w:tplc="699857F2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6DF6D336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6A72FDBE"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0B8C3582">
      <w:numFmt w:val="bullet"/>
      <w:lvlText w:val="•"/>
      <w:lvlJc w:val="left"/>
      <w:pPr>
        <w:ind w:left="7922" w:hanging="360"/>
      </w:pPr>
      <w:rPr>
        <w:rFonts w:hint="default"/>
      </w:rPr>
    </w:lvl>
    <w:lvl w:ilvl="8" w:tplc="0FC0A7F2">
      <w:numFmt w:val="bullet"/>
      <w:lvlText w:val="•"/>
      <w:lvlJc w:val="left"/>
      <w:pPr>
        <w:ind w:left="89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D7"/>
    <w:rsid w:val="002F40AF"/>
    <w:rsid w:val="00B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E2BC"/>
  <w15:chartTrackingRefBased/>
  <w15:docId w15:val="{66FCBBD5-C735-4EF8-B6EE-99556BBE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D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25D7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E25D7"/>
    <w:rPr>
      <w:rFonts w:ascii="Cambria" w:eastAsia="Cambria" w:hAnsi="Cambria" w:cs="Cambria"/>
      <w:sz w:val="23"/>
      <w:szCs w:val="23"/>
    </w:rPr>
  </w:style>
  <w:style w:type="paragraph" w:styleId="ListParagraph">
    <w:name w:val="List Paragraph"/>
    <w:basedOn w:val="Normal"/>
    <w:uiPriority w:val="1"/>
    <w:qFormat/>
    <w:rsid w:val="00BE25D7"/>
    <w:pPr>
      <w:ind w:left="88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r@isp.idah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Kifer, Misty</dc:creator>
  <cp:keywords/>
  <dc:description/>
  <cp:lastModifiedBy>Kifer, Misty</cp:lastModifiedBy>
  <cp:revision>1</cp:revision>
  <dcterms:created xsi:type="dcterms:W3CDTF">2021-12-13T22:00:00Z</dcterms:created>
  <dcterms:modified xsi:type="dcterms:W3CDTF">2021-12-13T22:00:00Z</dcterms:modified>
</cp:coreProperties>
</file>