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E302" w14:textId="77777777" w:rsidR="0064187E" w:rsidRPr="00711483" w:rsidRDefault="0064187E" w:rsidP="0064187E">
      <w:pPr>
        <w:pStyle w:val="Heading1"/>
        <w:jc w:val="center"/>
      </w:pPr>
      <w:bookmarkStart w:id="0" w:name="_Toc112220346"/>
      <w:r w:rsidRPr="00711483">
        <w:t xml:space="preserve">ATTACHMENT </w:t>
      </w:r>
      <w:bookmarkStart w:id="1" w:name="_Toc396999101"/>
      <w:bookmarkStart w:id="2" w:name="_Toc111623831"/>
      <w:bookmarkStart w:id="3" w:name="_Toc218932079"/>
      <w:bookmarkStart w:id="4" w:name="_Toc395105527"/>
      <w:bookmarkStart w:id="5" w:name="_Toc396295884"/>
      <w:r w:rsidRPr="00711483">
        <w:t>D - Victim Services Consultation Certification</w:t>
      </w:r>
      <w:bookmarkEnd w:id="0"/>
      <w:bookmarkEnd w:id="1"/>
      <w:bookmarkEnd w:id="2"/>
    </w:p>
    <w:p w14:paraId="339DA163" w14:textId="77777777" w:rsidR="0064187E" w:rsidRDefault="0064187E" w:rsidP="0064187E"/>
    <w:p w14:paraId="161F6926" w14:textId="548A0E55" w:rsidR="0064187E" w:rsidRPr="0087153C" w:rsidRDefault="0064187E" w:rsidP="0064187E">
      <w:pPr>
        <w:rPr>
          <w:color w:val="000000"/>
          <w:szCs w:val="23"/>
        </w:rPr>
      </w:pPr>
      <w:r w:rsidRPr="0087153C">
        <w:rPr>
          <w:szCs w:val="23"/>
        </w:rPr>
        <w:t xml:space="preserve">All applicants, except victim service providers, </w:t>
      </w:r>
      <w:r w:rsidRPr="0087153C">
        <w:rPr>
          <w:b/>
          <w:szCs w:val="23"/>
        </w:rPr>
        <w:t xml:space="preserve">must </w:t>
      </w:r>
      <w:r w:rsidRPr="0087153C">
        <w:rPr>
          <w:b/>
        </w:rPr>
        <w:t>consult</w:t>
      </w:r>
      <w:r w:rsidRPr="0087153C">
        <w:t xml:space="preserve"> with victim service provider(s) in their area. Tribal, state or local prosecution, law enforcement, and courts have to consult with tribal, state, or local victim service programs during the course of developing their grant applications.   </w:t>
      </w:r>
      <w:r w:rsidRPr="0087153C">
        <w:rPr>
          <w:color w:val="000000"/>
          <w:szCs w:val="23"/>
        </w:rPr>
        <w:t xml:space="preserve">Consulting with victim service providers is intended to ensure that the proposed activities are designed to promote the safety, confidentiality, and economic independence of victims of </w:t>
      </w:r>
      <w:r w:rsidRPr="0087153C">
        <w:t>domestic violence, sexual assault, stalking, and dating violence.</w:t>
      </w:r>
    </w:p>
    <w:p w14:paraId="4E1191C6" w14:textId="77777777" w:rsidR="0064187E" w:rsidRPr="00AE08A8" w:rsidRDefault="0064187E" w:rsidP="0064187E">
      <w:pPr>
        <w:rPr>
          <w:szCs w:val="23"/>
        </w:rPr>
      </w:pPr>
    </w:p>
    <w:p w14:paraId="131230E6" w14:textId="77777777" w:rsidR="0064187E" w:rsidRDefault="0064187E" w:rsidP="0064187E">
      <w:r>
        <w:t xml:space="preserve">Date of Meeting:  </w:t>
      </w:r>
    </w:p>
    <w:p w14:paraId="3BEAA479" w14:textId="77777777" w:rsidR="0064187E" w:rsidRDefault="0064187E" w:rsidP="0064187E"/>
    <w:p w14:paraId="33B48349" w14:textId="77777777" w:rsidR="0064187E" w:rsidRDefault="0064187E" w:rsidP="0064187E">
      <w:r>
        <w:t xml:space="preserve">Brief Description of Meeting: </w:t>
      </w:r>
    </w:p>
    <w:p w14:paraId="2F1D4C61" w14:textId="77777777" w:rsidR="0064187E" w:rsidRPr="00523D13" w:rsidRDefault="0064187E" w:rsidP="0064187E"/>
    <w:p w14:paraId="1207FC4F" w14:textId="1053D946" w:rsidR="0064187E" w:rsidRDefault="0064187E" w:rsidP="0064187E"/>
    <w:p w14:paraId="7BC31CFB" w14:textId="073BBF20" w:rsidR="000E1B5D" w:rsidRDefault="000E1B5D" w:rsidP="0064187E"/>
    <w:p w14:paraId="1A1FDE82" w14:textId="53A7D753" w:rsidR="000E1B5D" w:rsidRDefault="000E1B5D" w:rsidP="0064187E"/>
    <w:p w14:paraId="68FC6A89" w14:textId="368FEC60" w:rsidR="000E1B5D" w:rsidRDefault="000E1B5D" w:rsidP="0064187E"/>
    <w:p w14:paraId="4A6BFA36" w14:textId="2B6AD391" w:rsidR="000E1B5D" w:rsidRDefault="000E1B5D" w:rsidP="0064187E"/>
    <w:p w14:paraId="3C43355F" w14:textId="77777777" w:rsidR="000E1B5D" w:rsidRDefault="000E1B5D" w:rsidP="0064187E"/>
    <w:p w14:paraId="576718B9" w14:textId="77777777" w:rsidR="0064187E" w:rsidRDefault="0064187E" w:rsidP="0064187E"/>
    <w:p w14:paraId="292C49A0" w14:textId="02950A3E" w:rsidR="0064187E" w:rsidRDefault="0064187E" w:rsidP="0064187E">
      <w:r>
        <w:t>I, (</w:t>
      </w:r>
      <w:r w:rsidRPr="000E1B5D">
        <w:rPr>
          <w:shd w:val="clear" w:color="auto" w:fill="FFFF00"/>
        </w:rPr>
        <w:t>name of the implementing agency’s authorized official</w:t>
      </w:r>
      <w:r>
        <w:t>), certify that the (</w:t>
      </w:r>
      <w:r w:rsidRPr="000E1B5D">
        <w:rPr>
          <w:highlight w:val="yellow"/>
        </w:rPr>
        <w:t>name of the implementing agency</w:t>
      </w:r>
      <w:r>
        <w:t>) is in compliance with the requirement regarding consultation with a state or local victim service provider during the course of the grant application process. I understand that this requirement is part of the Violence Against Women and Department of Justice Reauthorization Act of 20</w:t>
      </w:r>
      <w:r w:rsidR="00C82211">
        <w:t>13</w:t>
      </w:r>
      <w:r>
        <w:t xml:space="preserve"> and as reauthorized in 2013.</w:t>
      </w:r>
    </w:p>
    <w:p w14:paraId="23113F7E" w14:textId="77777777" w:rsidR="0064187E" w:rsidRDefault="0064187E" w:rsidP="0064187E"/>
    <w:p w14:paraId="67BD795F" w14:textId="77777777" w:rsidR="0064187E" w:rsidRDefault="0064187E" w:rsidP="0064187E">
      <w:r>
        <w:t>Signature of the implementing agency’s authorized official:</w:t>
      </w:r>
    </w:p>
    <w:p w14:paraId="6AE61EFB" w14:textId="77777777" w:rsidR="0064187E" w:rsidRDefault="0064187E" w:rsidP="0064187E"/>
    <w:p w14:paraId="193F6B7D" w14:textId="77777777" w:rsidR="0064187E" w:rsidRDefault="0064187E" w:rsidP="0064187E">
      <w:r>
        <w:t xml:space="preserve"> ________________________________</w:t>
      </w:r>
      <w:r>
        <w:tab/>
        <w:t>Date ___________________________</w:t>
      </w:r>
    </w:p>
    <w:p w14:paraId="310B47E5" w14:textId="77777777" w:rsidR="0064187E" w:rsidRDefault="0064187E" w:rsidP="0064187E"/>
    <w:p w14:paraId="18D1D97C" w14:textId="77777777" w:rsidR="0064187E" w:rsidRDefault="0064187E" w:rsidP="0064187E"/>
    <w:p w14:paraId="459133DA" w14:textId="01558EA8" w:rsidR="0064187E" w:rsidRDefault="0064187E" w:rsidP="0064187E">
      <w:r>
        <w:t>I, (</w:t>
      </w:r>
      <w:r w:rsidRPr="000E1B5D">
        <w:rPr>
          <w:highlight w:val="yellow"/>
        </w:rPr>
        <w:t>name of the victim service provider’s authorized official</w:t>
      </w:r>
      <w:r>
        <w:t>), certify that the (</w:t>
      </w:r>
      <w:r w:rsidRPr="000E1B5D">
        <w:rPr>
          <w:highlight w:val="yellow"/>
        </w:rPr>
        <w:t>name of the implementing agency)</w:t>
      </w:r>
      <w:r>
        <w:t xml:space="preserve"> did meet the aforementioned requirement regarding consultation with a </w:t>
      </w:r>
      <w:r w:rsidR="00C82211">
        <w:t xml:space="preserve">tribal, </w:t>
      </w:r>
      <w:r>
        <w:t>state or local victim service provider during the course of the grant application process. I understand that this requirement is part of the Violence Against Women and Department of Justice Reauthorization Act of 20</w:t>
      </w:r>
      <w:r w:rsidR="00C82211">
        <w:t>13</w:t>
      </w:r>
      <w:r>
        <w:t>.</w:t>
      </w:r>
    </w:p>
    <w:p w14:paraId="6E7F08CF" w14:textId="77777777" w:rsidR="0064187E" w:rsidRDefault="0064187E" w:rsidP="0064187E"/>
    <w:p w14:paraId="1A81EC81" w14:textId="77777777" w:rsidR="0064187E" w:rsidRDefault="0064187E" w:rsidP="0064187E">
      <w:r>
        <w:t>Signature of the victim service provider’s authorized official:</w:t>
      </w:r>
    </w:p>
    <w:p w14:paraId="055ADBB8" w14:textId="77777777" w:rsidR="0064187E" w:rsidRDefault="0064187E" w:rsidP="0064187E"/>
    <w:p w14:paraId="09ABE6EE" w14:textId="77777777" w:rsidR="0064187E" w:rsidRDefault="0064187E" w:rsidP="0064187E">
      <w:r>
        <w:t>________________________________</w:t>
      </w:r>
      <w:r>
        <w:tab/>
        <w:t>Date ___________________________</w:t>
      </w:r>
      <w:bookmarkEnd w:id="3"/>
      <w:bookmarkEnd w:id="4"/>
      <w:bookmarkEnd w:id="5"/>
    </w:p>
    <w:sectPr w:rsidR="0064187E" w:rsidSect="00E70820">
      <w:pgSz w:w="12240" w:h="15840" w:code="1"/>
      <w:pgMar w:top="1008" w:right="1008" w:bottom="720" w:left="1008" w:header="720" w:footer="432"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7E"/>
    <w:rsid w:val="000E1B5D"/>
    <w:rsid w:val="002F40AF"/>
    <w:rsid w:val="0064187E"/>
    <w:rsid w:val="00C8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D4F9"/>
  <w15:chartTrackingRefBased/>
  <w15:docId w15:val="{09F3FC46-CF4D-412C-A3CD-39B30C4C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7E"/>
    <w:pPr>
      <w:spacing w:after="0" w:line="276" w:lineRule="auto"/>
    </w:pPr>
    <w:rPr>
      <w:rFonts w:ascii="Calibri" w:hAnsi="Calibri"/>
      <w:sz w:val="23"/>
    </w:rPr>
  </w:style>
  <w:style w:type="paragraph" w:styleId="Heading1">
    <w:name w:val="heading 1"/>
    <w:basedOn w:val="Normal"/>
    <w:next w:val="Normal"/>
    <w:link w:val="Heading1Char"/>
    <w:uiPriority w:val="9"/>
    <w:qFormat/>
    <w:rsid w:val="0064187E"/>
    <w:pPr>
      <w:keepNext/>
      <w:keepLines/>
      <w:spacing w:after="60"/>
      <w:outlineLvl w:val="0"/>
    </w:pPr>
    <w:rPr>
      <w:rFonts w:asciiTheme="majorHAnsi" w:eastAsiaTheme="majorEastAsia" w:hAnsiTheme="majorHAnsi" w:cstheme="majorBidi"/>
      <w:b/>
      <w:bCs/>
      <w:color w:val="2F5496" w:themeColor="accent1" w:themeShade="BF"/>
      <w:sz w:val="30"/>
      <w:szCs w:val="28"/>
    </w:rPr>
  </w:style>
  <w:style w:type="paragraph" w:styleId="Heading2">
    <w:name w:val="heading 2"/>
    <w:basedOn w:val="Heading1"/>
    <w:next w:val="Normal"/>
    <w:link w:val="Heading2Char"/>
    <w:uiPriority w:val="9"/>
    <w:unhideWhenUsed/>
    <w:qFormat/>
    <w:rsid w:val="0064187E"/>
    <w:pPr>
      <w:outlineLvl w:val="1"/>
    </w:pPr>
    <w:rPr>
      <w:rFonts w:ascii="Calibri" w:hAnsi="Calibri"/>
      <w:color w:val="BF8F00" w:themeColor="accent4"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7E"/>
    <w:rPr>
      <w:rFonts w:asciiTheme="majorHAnsi" w:eastAsiaTheme="majorEastAsia" w:hAnsiTheme="majorHAnsi" w:cstheme="majorBidi"/>
      <w:b/>
      <w:bCs/>
      <w:color w:val="2F5496" w:themeColor="accent1" w:themeShade="BF"/>
      <w:sz w:val="30"/>
      <w:szCs w:val="28"/>
    </w:rPr>
  </w:style>
  <w:style w:type="character" w:customStyle="1" w:styleId="Heading2Char">
    <w:name w:val="Heading 2 Char"/>
    <w:basedOn w:val="DefaultParagraphFont"/>
    <w:link w:val="Heading2"/>
    <w:uiPriority w:val="9"/>
    <w:rsid w:val="0064187E"/>
    <w:rPr>
      <w:rFonts w:ascii="Calibri" w:eastAsiaTheme="majorEastAsia" w:hAnsi="Calibri" w:cstheme="majorBidi"/>
      <w:b/>
      <w:bCs/>
      <w:color w:val="BF8F00" w:themeColor="accent4"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Kifer, Misty</dc:creator>
  <cp:keywords/>
  <dc:description/>
  <cp:lastModifiedBy>Kifer, Misty</cp:lastModifiedBy>
  <cp:revision>3</cp:revision>
  <dcterms:created xsi:type="dcterms:W3CDTF">2022-08-24T16:35:00Z</dcterms:created>
  <dcterms:modified xsi:type="dcterms:W3CDTF">2022-08-24T18:28:00Z</dcterms:modified>
</cp:coreProperties>
</file>